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682"/>
      </w:tblGrid>
      <w:tr w:rsidR="007D7295" w:rsidTr="007D7295">
        <w:tc>
          <w:tcPr>
            <w:tcW w:w="10682" w:type="dxa"/>
          </w:tcPr>
          <w:p w:rsidR="007D7295" w:rsidRDefault="007D7295"/>
          <w:tbl>
            <w:tblPr>
              <w:tblStyle w:val="TableGrid"/>
              <w:tblpPr w:leftFromText="180" w:rightFromText="180" w:vertAnchor="text" w:tblpY="-299"/>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485"/>
            </w:tblGrid>
            <w:tr w:rsidR="007D7295" w:rsidTr="007D7295">
              <w:tc>
                <w:tcPr>
                  <w:tcW w:w="10485" w:type="dxa"/>
                  <w:shd w:val="clear" w:color="auto" w:fill="4F81BD" w:themeFill="accent1"/>
                </w:tcPr>
                <w:p w:rsidR="00CA686D" w:rsidRDefault="0053306A" w:rsidP="007D7295">
                  <w:pPr>
                    <w:jc w:val="center"/>
                    <w:rPr>
                      <w:color w:val="FFFFFF" w:themeColor="background1"/>
                      <w:sz w:val="36"/>
                      <w:szCs w:val="36"/>
                    </w:rPr>
                  </w:pPr>
                  <w:r w:rsidRPr="0053306A">
                    <w:rPr>
                      <w:noProof/>
                      <w:color w:val="FFFFFF" w:themeColor="background1"/>
                      <w:sz w:val="36"/>
                      <w:szCs w:val="36"/>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413.1pt;margin-top:3.15pt;width:104.65pt;height:89pt;z-index:251660288;mso-width-relative:margin;mso-height-relative:margin" filled="f" stroked="f">
                        <v:textbox>
                          <w:txbxContent>
                            <w:p w:rsidR="00417049" w:rsidRDefault="00417049">
                              <w:r w:rsidRPr="00CA686D">
                                <w:rPr>
                                  <w:noProof/>
                                  <w:lang w:eastAsia="en-GB"/>
                                </w:rPr>
                                <w:drawing>
                                  <wp:inline distT="0" distB="0" distL="0" distR="0">
                                    <wp:extent cx="952500" cy="952500"/>
                                    <wp:effectExtent l="19050" t="0" r="0" b="0"/>
                                    <wp:docPr id="24" name="Picture 2" descr="http://nhsintranet/corporate/images/transparen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hsintranet/corporate/images/transparent-logo.pn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952500" cy="952500"/>
                                            </a:xfrm>
                                            <a:prstGeom prst="rect">
                                              <a:avLst/>
                                            </a:prstGeom>
                                            <a:noFill/>
                                            <a:ln w="9525">
                                              <a:noFill/>
                                              <a:miter lim="800000"/>
                                              <a:headEnd/>
                                              <a:tailEnd/>
                                            </a:ln>
                                          </pic:spPr>
                                        </pic:pic>
                                      </a:graphicData>
                                    </a:graphic>
                                  </wp:inline>
                                </w:drawing>
                              </w:r>
                            </w:p>
                          </w:txbxContent>
                        </v:textbox>
                      </v:shape>
                    </w:pict>
                  </w:r>
                </w:p>
                <w:p w:rsidR="00CA686D" w:rsidRDefault="00CA686D" w:rsidP="007D7295">
                  <w:pPr>
                    <w:jc w:val="center"/>
                    <w:rPr>
                      <w:color w:val="FFFFFF" w:themeColor="background1"/>
                      <w:sz w:val="36"/>
                      <w:szCs w:val="36"/>
                    </w:rPr>
                  </w:pPr>
                </w:p>
                <w:p w:rsidR="00CA686D" w:rsidRDefault="00CA686D" w:rsidP="007D7295">
                  <w:pPr>
                    <w:jc w:val="center"/>
                    <w:rPr>
                      <w:color w:val="FFFFFF" w:themeColor="background1"/>
                      <w:sz w:val="36"/>
                      <w:szCs w:val="36"/>
                    </w:rPr>
                  </w:pPr>
                </w:p>
                <w:p w:rsidR="007D7295" w:rsidRDefault="007D7295" w:rsidP="007D7295">
                  <w:pPr>
                    <w:jc w:val="center"/>
                    <w:rPr>
                      <w:color w:val="FFFFFF" w:themeColor="background1"/>
                      <w:sz w:val="36"/>
                      <w:szCs w:val="36"/>
                    </w:rPr>
                  </w:pPr>
                </w:p>
                <w:p w:rsidR="007D7295" w:rsidRPr="00CA686D" w:rsidRDefault="007D7295" w:rsidP="007D7295">
                  <w:pPr>
                    <w:rPr>
                      <w:b/>
                      <w:color w:val="FFFFFF" w:themeColor="background1"/>
                      <w:sz w:val="48"/>
                      <w:szCs w:val="48"/>
                    </w:rPr>
                  </w:pPr>
                  <w:r w:rsidRPr="00CA686D">
                    <w:rPr>
                      <w:b/>
                      <w:color w:val="FFFFFF" w:themeColor="background1"/>
                      <w:sz w:val="48"/>
                      <w:szCs w:val="48"/>
                    </w:rPr>
                    <w:t>Working for NHS Shetland</w:t>
                  </w:r>
                </w:p>
                <w:p w:rsidR="007D7295" w:rsidRPr="00D76BA5" w:rsidRDefault="007D7295" w:rsidP="007D7295">
                  <w:pPr>
                    <w:rPr>
                      <w:color w:val="FFFFFF" w:themeColor="background1"/>
                      <w:sz w:val="36"/>
                      <w:szCs w:val="36"/>
                    </w:rPr>
                  </w:pPr>
                </w:p>
                <w:p w:rsidR="007D7295" w:rsidRPr="00D76BA5" w:rsidRDefault="00D25234" w:rsidP="007D7295">
                  <w:pPr>
                    <w:rPr>
                      <w:color w:val="FFFFFF" w:themeColor="background1"/>
                      <w:sz w:val="36"/>
                      <w:szCs w:val="36"/>
                    </w:rPr>
                  </w:pPr>
                  <w:r>
                    <w:rPr>
                      <w:color w:val="FFFFFF" w:themeColor="background1"/>
                      <w:sz w:val="36"/>
                      <w:szCs w:val="36"/>
                    </w:rPr>
                    <w:t>General Practitioner</w:t>
                  </w:r>
                  <w:r w:rsidR="007D7295" w:rsidRPr="00D76BA5">
                    <w:rPr>
                      <w:color w:val="FFFFFF" w:themeColor="background1"/>
                      <w:sz w:val="36"/>
                      <w:szCs w:val="36"/>
                    </w:rPr>
                    <w:t xml:space="preserve"> posts </w:t>
                  </w:r>
                </w:p>
                <w:p w:rsidR="007D7295" w:rsidRDefault="007D7295" w:rsidP="007D7295"/>
              </w:tc>
            </w:tr>
          </w:tbl>
          <w:p w:rsidR="007D7295" w:rsidRPr="007D7295" w:rsidRDefault="007D7295" w:rsidP="007D7295">
            <w:pPr>
              <w:jc w:val="center"/>
              <w:rPr>
                <w:color w:val="FFFFFF" w:themeColor="background1"/>
                <w:sz w:val="20"/>
                <w:szCs w:val="20"/>
              </w:rPr>
            </w:pPr>
          </w:p>
          <w:p w:rsidR="007D7295" w:rsidRDefault="007D7295">
            <w:r w:rsidRPr="007D7295">
              <w:rPr>
                <w:noProof/>
                <w:lang w:eastAsia="en-GB"/>
              </w:rPr>
              <w:drawing>
                <wp:inline distT="0" distB="0" distL="0" distR="0">
                  <wp:extent cx="6648450" cy="4159382"/>
                  <wp:effectExtent l="19050" t="0" r="0" b="0"/>
                  <wp:docPr id="14" name="Picture 1" descr="L:\R&amp;S - General Recruit Info\M&amp;D Microsite Info\scenary\Sumburgh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amp;S - General Recruit Info\M&amp;D Microsite Info\scenary\Sumburgh head.jpg"/>
                          <pic:cNvPicPr>
                            <a:picLocks noChangeAspect="1" noChangeArrowheads="1"/>
                          </pic:cNvPicPr>
                        </pic:nvPicPr>
                        <pic:blipFill>
                          <a:blip r:embed="rId9" cstate="print"/>
                          <a:srcRect/>
                          <a:stretch>
                            <a:fillRect/>
                          </a:stretch>
                        </pic:blipFill>
                        <pic:spPr bwMode="auto">
                          <a:xfrm>
                            <a:off x="0" y="0"/>
                            <a:ext cx="6663690" cy="4168917"/>
                          </a:xfrm>
                          <a:prstGeom prst="rect">
                            <a:avLst/>
                          </a:prstGeom>
                          <a:noFill/>
                          <a:ln w="9525">
                            <a:noFill/>
                            <a:miter lim="800000"/>
                            <a:headEnd/>
                            <a:tailEnd/>
                          </a:ln>
                        </pic:spPr>
                      </pic:pic>
                    </a:graphicData>
                  </a:graphic>
                </wp:inline>
              </w:drawing>
            </w:r>
          </w:p>
        </w:tc>
      </w:tr>
    </w:tbl>
    <w:p w:rsidR="007D7295" w:rsidRPr="002C1FC6" w:rsidRDefault="007D7295" w:rsidP="007D7295">
      <w:pPr>
        <w:rPr>
          <w:sz w:val="8"/>
          <w:szCs w:val="8"/>
        </w:rPr>
      </w:pPr>
    </w:p>
    <w:tbl>
      <w:tblPr>
        <w:tblStyle w:val="TableGrid"/>
        <w:tblW w:w="0" w:type="auto"/>
        <w:tblLook w:val="04A0"/>
      </w:tblPr>
      <w:tblGrid>
        <w:gridCol w:w="3521"/>
        <w:gridCol w:w="3525"/>
        <w:gridCol w:w="3636"/>
      </w:tblGrid>
      <w:tr w:rsidR="005F1210" w:rsidTr="005F1210">
        <w:tc>
          <w:tcPr>
            <w:tcW w:w="10682" w:type="dxa"/>
            <w:gridSpan w:val="3"/>
            <w:tcBorders>
              <w:top w:val="nil"/>
              <w:left w:val="nil"/>
              <w:bottom w:val="nil"/>
              <w:right w:val="nil"/>
            </w:tcBorders>
          </w:tcPr>
          <w:p w:rsidR="005F1210" w:rsidRPr="005F1210" w:rsidRDefault="005F1210" w:rsidP="005F1210">
            <w:pPr>
              <w:jc w:val="center"/>
              <w:rPr>
                <w:rFonts w:ascii="Arial" w:hAnsi="Arial" w:cs="Arial"/>
                <w:sz w:val="32"/>
                <w:szCs w:val="32"/>
              </w:rPr>
            </w:pPr>
            <w:r w:rsidRPr="005F1210">
              <w:rPr>
                <w:rFonts w:ascii="Arial" w:hAnsi="Arial" w:cs="Arial"/>
                <w:noProof/>
                <w:sz w:val="32"/>
                <w:szCs w:val="32"/>
                <w:lang w:eastAsia="en-GB"/>
              </w:rPr>
              <w:t>Do you want to work in teams where good interdisciplinary work is standard....then come to Shetland</w:t>
            </w:r>
          </w:p>
        </w:tc>
      </w:tr>
      <w:tr w:rsidR="0006641C" w:rsidTr="00CA686D">
        <w:tc>
          <w:tcPr>
            <w:tcW w:w="3521" w:type="dxa"/>
            <w:tcBorders>
              <w:top w:val="nil"/>
              <w:left w:val="nil"/>
              <w:bottom w:val="nil"/>
              <w:right w:val="nil"/>
            </w:tcBorders>
          </w:tcPr>
          <w:p w:rsidR="0006641C" w:rsidRPr="002C1FC6" w:rsidRDefault="0006641C" w:rsidP="007D7295">
            <w:pPr>
              <w:rPr>
                <w:sz w:val="8"/>
                <w:szCs w:val="8"/>
              </w:rPr>
            </w:pPr>
          </w:p>
        </w:tc>
        <w:tc>
          <w:tcPr>
            <w:tcW w:w="3525" w:type="dxa"/>
            <w:tcBorders>
              <w:top w:val="nil"/>
              <w:left w:val="nil"/>
              <w:bottom w:val="nil"/>
              <w:right w:val="nil"/>
            </w:tcBorders>
          </w:tcPr>
          <w:p w:rsidR="0006641C" w:rsidRPr="002C1FC6" w:rsidRDefault="0006641C" w:rsidP="007D7295">
            <w:pPr>
              <w:rPr>
                <w:sz w:val="8"/>
                <w:szCs w:val="8"/>
              </w:rPr>
            </w:pPr>
          </w:p>
        </w:tc>
        <w:tc>
          <w:tcPr>
            <w:tcW w:w="3636" w:type="dxa"/>
            <w:tcBorders>
              <w:top w:val="nil"/>
              <w:left w:val="nil"/>
              <w:bottom w:val="nil"/>
              <w:right w:val="nil"/>
            </w:tcBorders>
          </w:tcPr>
          <w:p w:rsidR="0006641C" w:rsidRPr="002C1FC6" w:rsidRDefault="0006641C" w:rsidP="007D7295">
            <w:pPr>
              <w:rPr>
                <w:sz w:val="8"/>
                <w:szCs w:val="8"/>
              </w:rPr>
            </w:pPr>
          </w:p>
        </w:tc>
      </w:tr>
      <w:tr w:rsidR="007D7295" w:rsidTr="00CA686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PrEx>
        <w:tc>
          <w:tcPr>
            <w:tcW w:w="10682" w:type="dxa"/>
            <w:gridSpan w:val="3"/>
            <w:shd w:val="clear" w:color="auto" w:fill="95B3D7" w:themeFill="accent1" w:themeFillTint="99"/>
          </w:tcPr>
          <w:p w:rsidR="007D7295" w:rsidRDefault="007D7295" w:rsidP="002C1FC6">
            <w:pPr>
              <w:jc w:val="both"/>
            </w:pPr>
          </w:p>
          <w:p w:rsidR="002C1FC6" w:rsidRDefault="002C1FC6" w:rsidP="002C1FC6">
            <w:pPr>
              <w:jc w:val="both"/>
            </w:pPr>
          </w:p>
          <w:p w:rsidR="002C1FC6" w:rsidRDefault="002C1FC6" w:rsidP="002C1FC6">
            <w:pPr>
              <w:jc w:val="both"/>
            </w:pPr>
          </w:p>
          <w:p w:rsidR="0001473F" w:rsidRDefault="0001473F" w:rsidP="002C1FC6">
            <w:pPr>
              <w:jc w:val="both"/>
            </w:pPr>
          </w:p>
          <w:p w:rsidR="002C1FC6" w:rsidRDefault="002C1FC6" w:rsidP="002C1FC6">
            <w:pPr>
              <w:jc w:val="both"/>
            </w:pPr>
          </w:p>
        </w:tc>
      </w:tr>
    </w:tbl>
    <w:p w:rsidR="00CA686D" w:rsidRDefault="00CA686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tblPr>
      <w:tblGrid>
        <w:gridCol w:w="10682"/>
      </w:tblGrid>
      <w:tr w:rsidR="002C1FC6" w:rsidRPr="00157161" w:rsidTr="002C1FC6">
        <w:tc>
          <w:tcPr>
            <w:tcW w:w="10682" w:type="dxa"/>
            <w:shd w:val="clear" w:color="auto" w:fill="95B3D7" w:themeFill="accent1" w:themeFillTint="99"/>
          </w:tcPr>
          <w:p w:rsidR="002C1FC6" w:rsidRPr="00157161" w:rsidRDefault="002C1FC6" w:rsidP="002C1FC6">
            <w:pPr>
              <w:jc w:val="both"/>
              <w:rPr>
                <w:rFonts w:ascii="Arial" w:hAnsi="Arial" w:cs="Arial"/>
                <w:sz w:val="24"/>
                <w:szCs w:val="24"/>
              </w:rPr>
            </w:pPr>
          </w:p>
          <w:p w:rsidR="002C1FC6" w:rsidRPr="00157161" w:rsidRDefault="002C1FC6" w:rsidP="002C1FC6">
            <w:pPr>
              <w:jc w:val="both"/>
              <w:rPr>
                <w:rFonts w:ascii="Arial" w:hAnsi="Arial" w:cs="Arial"/>
                <w:b/>
                <w:sz w:val="24"/>
                <w:szCs w:val="24"/>
              </w:rPr>
            </w:pPr>
            <w:r w:rsidRPr="00157161">
              <w:rPr>
                <w:rFonts w:ascii="Arial" w:hAnsi="Arial" w:cs="Arial"/>
                <w:b/>
                <w:sz w:val="24"/>
                <w:szCs w:val="24"/>
              </w:rPr>
              <w:t>Contents</w:t>
            </w:r>
          </w:p>
          <w:p w:rsidR="002C1FC6" w:rsidRPr="00157161" w:rsidRDefault="002C1FC6" w:rsidP="002C1FC6">
            <w:pPr>
              <w:jc w:val="both"/>
              <w:rPr>
                <w:rFonts w:ascii="Arial" w:hAnsi="Arial" w:cs="Arial"/>
                <w:sz w:val="24"/>
                <w:szCs w:val="24"/>
              </w:rPr>
            </w:pPr>
          </w:p>
        </w:tc>
      </w:tr>
    </w:tbl>
    <w:p w:rsidR="002C1FC6" w:rsidRPr="00157161" w:rsidRDefault="002C1FC6" w:rsidP="002C1FC6">
      <w:pPr>
        <w:rPr>
          <w:rFonts w:ascii="Arial" w:hAnsi="Arial" w:cs="Arial"/>
          <w:sz w:val="24"/>
          <w:szCs w:val="24"/>
        </w:rPr>
      </w:pPr>
    </w:p>
    <w:tbl>
      <w:tblPr>
        <w:tblStyle w:val="TableGrid"/>
        <w:tblW w:w="0" w:type="auto"/>
        <w:tblLook w:val="04A0"/>
      </w:tblPr>
      <w:tblGrid>
        <w:gridCol w:w="9322"/>
        <w:gridCol w:w="1360"/>
      </w:tblGrid>
      <w:tr w:rsidR="002C1FC6" w:rsidRPr="00157161" w:rsidTr="00157161">
        <w:tc>
          <w:tcPr>
            <w:tcW w:w="9322" w:type="dxa"/>
            <w:vAlign w:val="center"/>
          </w:tcPr>
          <w:p w:rsidR="002C1FC6" w:rsidRPr="00157161" w:rsidRDefault="002C1FC6" w:rsidP="00157161">
            <w:pPr>
              <w:spacing w:before="240" w:line="480" w:lineRule="auto"/>
              <w:rPr>
                <w:rFonts w:ascii="Arial" w:hAnsi="Arial" w:cs="Arial"/>
                <w:b/>
                <w:sz w:val="24"/>
                <w:szCs w:val="24"/>
              </w:rPr>
            </w:pPr>
            <w:r w:rsidRPr="00157161">
              <w:rPr>
                <w:rFonts w:ascii="Arial" w:hAnsi="Arial" w:cs="Arial"/>
                <w:b/>
                <w:sz w:val="24"/>
                <w:szCs w:val="24"/>
              </w:rPr>
              <w:t>Section</w:t>
            </w:r>
          </w:p>
        </w:tc>
        <w:tc>
          <w:tcPr>
            <w:tcW w:w="1360" w:type="dxa"/>
            <w:vAlign w:val="center"/>
          </w:tcPr>
          <w:p w:rsidR="002C1FC6" w:rsidRPr="00157161" w:rsidRDefault="002C1FC6" w:rsidP="00744E17">
            <w:pPr>
              <w:spacing w:before="240"/>
              <w:jc w:val="center"/>
              <w:rPr>
                <w:rFonts w:ascii="Arial" w:hAnsi="Arial" w:cs="Arial"/>
                <w:b/>
                <w:sz w:val="24"/>
                <w:szCs w:val="24"/>
              </w:rPr>
            </w:pPr>
            <w:r w:rsidRPr="00157161">
              <w:rPr>
                <w:rFonts w:ascii="Arial" w:hAnsi="Arial" w:cs="Arial"/>
                <w:b/>
                <w:sz w:val="24"/>
                <w:szCs w:val="24"/>
              </w:rPr>
              <w:t>Page</w:t>
            </w:r>
          </w:p>
        </w:tc>
      </w:tr>
      <w:tr w:rsidR="002C1FC6" w:rsidRPr="00157161" w:rsidTr="00157161">
        <w:tc>
          <w:tcPr>
            <w:tcW w:w="9322" w:type="dxa"/>
            <w:vAlign w:val="center"/>
          </w:tcPr>
          <w:p w:rsidR="002C1FC6" w:rsidRPr="00157161" w:rsidRDefault="00157161" w:rsidP="00157161">
            <w:pPr>
              <w:spacing w:before="240" w:line="480" w:lineRule="auto"/>
              <w:rPr>
                <w:rFonts w:ascii="Arial" w:hAnsi="Arial" w:cs="Arial"/>
                <w:sz w:val="24"/>
                <w:szCs w:val="24"/>
              </w:rPr>
            </w:pPr>
            <w:r w:rsidRPr="00157161">
              <w:rPr>
                <w:rFonts w:ascii="Arial" w:hAnsi="Arial" w:cs="Arial"/>
                <w:sz w:val="24"/>
                <w:szCs w:val="24"/>
              </w:rPr>
              <w:t>Section</w:t>
            </w:r>
            <w:r>
              <w:rPr>
                <w:rFonts w:ascii="Arial" w:hAnsi="Arial" w:cs="Arial"/>
                <w:sz w:val="24"/>
                <w:szCs w:val="24"/>
              </w:rPr>
              <w:t xml:space="preserve"> 1: </w:t>
            </w:r>
            <w:r>
              <w:rPr>
                <w:rFonts w:ascii="Arial" w:hAnsi="Arial" w:cs="Arial"/>
                <w:sz w:val="24"/>
                <w:szCs w:val="24"/>
              </w:rPr>
              <w:tab/>
              <w:t>Person Specification</w:t>
            </w:r>
          </w:p>
        </w:tc>
        <w:tc>
          <w:tcPr>
            <w:tcW w:w="1360" w:type="dxa"/>
            <w:vAlign w:val="center"/>
          </w:tcPr>
          <w:p w:rsidR="002C1FC6" w:rsidRPr="00157161" w:rsidRDefault="00744E17" w:rsidP="00744E17">
            <w:pPr>
              <w:spacing w:before="240"/>
              <w:jc w:val="center"/>
              <w:rPr>
                <w:rFonts w:ascii="Arial" w:hAnsi="Arial" w:cs="Arial"/>
                <w:sz w:val="24"/>
                <w:szCs w:val="24"/>
              </w:rPr>
            </w:pPr>
            <w:r>
              <w:rPr>
                <w:rFonts w:ascii="Arial" w:hAnsi="Arial" w:cs="Arial"/>
                <w:sz w:val="24"/>
                <w:szCs w:val="24"/>
              </w:rPr>
              <w:t>3</w:t>
            </w:r>
          </w:p>
        </w:tc>
      </w:tr>
      <w:tr w:rsidR="002C1FC6" w:rsidRPr="00157161" w:rsidTr="00157161">
        <w:tc>
          <w:tcPr>
            <w:tcW w:w="9322" w:type="dxa"/>
            <w:vAlign w:val="center"/>
          </w:tcPr>
          <w:p w:rsidR="002C1FC6" w:rsidRPr="00157161" w:rsidRDefault="00157161" w:rsidP="00157161">
            <w:pPr>
              <w:spacing w:before="240" w:line="480" w:lineRule="auto"/>
              <w:rPr>
                <w:rFonts w:ascii="Arial" w:hAnsi="Arial" w:cs="Arial"/>
                <w:sz w:val="24"/>
                <w:szCs w:val="24"/>
              </w:rPr>
            </w:pPr>
            <w:r w:rsidRPr="00157161">
              <w:rPr>
                <w:rFonts w:ascii="Arial" w:hAnsi="Arial" w:cs="Arial"/>
                <w:sz w:val="24"/>
                <w:szCs w:val="24"/>
              </w:rPr>
              <w:t>Section</w:t>
            </w:r>
            <w:r>
              <w:rPr>
                <w:rFonts w:ascii="Arial" w:hAnsi="Arial" w:cs="Arial"/>
                <w:sz w:val="24"/>
                <w:szCs w:val="24"/>
              </w:rPr>
              <w:t xml:space="preserve"> 2: </w:t>
            </w:r>
            <w:r>
              <w:rPr>
                <w:rFonts w:ascii="Arial" w:hAnsi="Arial" w:cs="Arial"/>
                <w:sz w:val="24"/>
                <w:szCs w:val="24"/>
              </w:rPr>
              <w:tab/>
              <w:t>Introduction to Appointment</w:t>
            </w:r>
          </w:p>
        </w:tc>
        <w:tc>
          <w:tcPr>
            <w:tcW w:w="1360" w:type="dxa"/>
            <w:vAlign w:val="center"/>
          </w:tcPr>
          <w:p w:rsidR="002C1FC6" w:rsidRPr="00157161" w:rsidRDefault="00417049" w:rsidP="00744E17">
            <w:pPr>
              <w:spacing w:before="240"/>
              <w:jc w:val="center"/>
              <w:rPr>
                <w:rFonts w:ascii="Arial" w:hAnsi="Arial" w:cs="Arial"/>
                <w:sz w:val="24"/>
                <w:szCs w:val="24"/>
              </w:rPr>
            </w:pPr>
            <w:r>
              <w:rPr>
                <w:rFonts w:ascii="Arial" w:hAnsi="Arial" w:cs="Arial"/>
                <w:sz w:val="24"/>
                <w:szCs w:val="24"/>
              </w:rPr>
              <w:t>4</w:t>
            </w:r>
          </w:p>
        </w:tc>
      </w:tr>
      <w:tr w:rsidR="002C1FC6" w:rsidRPr="00157161" w:rsidTr="00157161">
        <w:tc>
          <w:tcPr>
            <w:tcW w:w="9322" w:type="dxa"/>
            <w:vAlign w:val="center"/>
          </w:tcPr>
          <w:p w:rsidR="002C1FC6" w:rsidRPr="00157161" w:rsidRDefault="00157161" w:rsidP="00417049">
            <w:pPr>
              <w:spacing w:before="240" w:line="480" w:lineRule="auto"/>
              <w:rPr>
                <w:rFonts w:ascii="Arial" w:hAnsi="Arial" w:cs="Arial"/>
                <w:sz w:val="24"/>
                <w:szCs w:val="24"/>
              </w:rPr>
            </w:pPr>
            <w:r w:rsidRPr="00157161">
              <w:rPr>
                <w:rFonts w:ascii="Arial" w:hAnsi="Arial" w:cs="Arial"/>
                <w:sz w:val="24"/>
                <w:szCs w:val="24"/>
              </w:rPr>
              <w:t>Section</w:t>
            </w:r>
            <w:r>
              <w:rPr>
                <w:rFonts w:ascii="Arial" w:hAnsi="Arial" w:cs="Arial"/>
                <w:sz w:val="24"/>
                <w:szCs w:val="24"/>
              </w:rPr>
              <w:t xml:space="preserve"> 3: </w:t>
            </w:r>
            <w:r>
              <w:rPr>
                <w:rFonts w:ascii="Arial" w:hAnsi="Arial" w:cs="Arial"/>
                <w:sz w:val="24"/>
                <w:szCs w:val="24"/>
              </w:rPr>
              <w:tab/>
            </w:r>
            <w:r w:rsidR="00417049">
              <w:rPr>
                <w:rFonts w:ascii="Arial" w:hAnsi="Arial" w:cs="Arial"/>
                <w:sz w:val="24"/>
                <w:szCs w:val="24"/>
              </w:rPr>
              <w:t>Job</w:t>
            </w:r>
            <w:r>
              <w:rPr>
                <w:rFonts w:ascii="Arial" w:hAnsi="Arial" w:cs="Arial"/>
                <w:sz w:val="24"/>
                <w:szCs w:val="24"/>
              </w:rPr>
              <w:t xml:space="preserve"> Information</w:t>
            </w:r>
            <w:r w:rsidR="006F6DEE">
              <w:rPr>
                <w:rFonts w:ascii="Arial" w:hAnsi="Arial" w:cs="Arial"/>
                <w:sz w:val="24"/>
                <w:szCs w:val="24"/>
              </w:rPr>
              <w:t xml:space="preserve"> </w:t>
            </w:r>
          </w:p>
        </w:tc>
        <w:tc>
          <w:tcPr>
            <w:tcW w:w="1360" w:type="dxa"/>
            <w:vAlign w:val="center"/>
          </w:tcPr>
          <w:p w:rsidR="002C1FC6" w:rsidRPr="00157161" w:rsidRDefault="00417049" w:rsidP="00744E17">
            <w:pPr>
              <w:spacing w:before="240"/>
              <w:jc w:val="center"/>
              <w:rPr>
                <w:rFonts w:ascii="Arial" w:hAnsi="Arial" w:cs="Arial"/>
                <w:sz w:val="24"/>
                <w:szCs w:val="24"/>
              </w:rPr>
            </w:pPr>
            <w:r>
              <w:rPr>
                <w:rFonts w:ascii="Arial" w:hAnsi="Arial" w:cs="Arial"/>
                <w:sz w:val="24"/>
                <w:szCs w:val="24"/>
              </w:rPr>
              <w:t>5</w:t>
            </w:r>
          </w:p>
        </w:tc>
      </w:tr>
      <w:tr w:rsidR="002C1FC6" w:rsidRPr="00157161" w:rsidTr="00157161">
        <w:tc>
          <w:tcPr>
            <w:tcW w:w="9322" w:type="dxa"/>
            <w:vAlign w:val="center"/>
          </w:tcPr>
          <w:p w:rsidR="002C1FC6" w:rsidRPr="00157161" w:rsidRDefault="00157161" w:rsidP="00157161">
            <w:pPr>
              <w:spacing w:before="240" w:line="480" w:lineRule="auto"/>
              <w:rPr>
                <w:rFonts w:ascii="Arial" w:hAnsi="Arial" w:cs="Arial"/>
                <w:sz w:val="24"/>
                <w:szCs w:val="24"/>
              </w:rPr>
            </w:pPr>
            <w:r w:rsidRPr="00157161">
              <w:rPr>
                <w:rFonts w:ascii="Arial" w:hAnsi="Arial" w:cs="Arial"/>
                <w:sz w:val="24"/>
                <w:szCs w:val="24"/>
              </w:rPr>
              <w:t>Section</w:t>
            </w:r>
            <w:r>
              <w:rPr>
                <w:rFonts w:ascii="Arial" w:hAnsi="Arial" w:cs="Arial"/>
                <w:sz w:val="24"/>
                <w:szCs w:val="24"/>
              </w:rPr>
              <w:t xml:space="preserve"> 4: </w:t>
            </w:r>
            <w:r>
              <w:rPr>
                <w:rFonts w:ascii="Arial" w:hAnsi="Arial" w:cs="Arial"/>
                <w:sz w:val="24"/>
                <w:szCs w:val="24"/>
              </w:rPr>
              <w:tab/>
              <w:t>Main Duties and Responsibilities</w:t>
            </w:r>
          </w:p>
        </w:tc>
        <w:tc>
          <w:tcPr>
            <w:tcW w:w="1360" w:type="dxa"/>
            <w:vAlign w:val="center"/>
          </w:tcPr>
          <w:p w:rsidR="002C1FC6" w:rsidRPr="00157161" w:rsidRDefault="00417049" w:rsidP="00744E17">
            <w:pPr>
              <w:spacing w:before="240"/>
              <w:jc w:val="center"/>
              <w:rPr>
                <w:rFonts w:ascii="Arial" w:hAnsi="Arial" w:cs="Arial"/>
                <w:sz w:val="24"/>
                <w:szCs w:val="24"/>
              </w:rPr>
            </w:pPr>
            <w:r>
              <w:rPr>
                <w:rFonts w:ascii="Arial" w:hAnsi="Arial" w:cs="Arial"/>
                <w:sz w:val="24"/>
                <w:szCs w:val="24"/>
              </w:rPr>
              <w:t>5</w:t>
            </w:r>
          </w:p>
        </w:tc>
      </w:tr>
      <w:tr w:rsidR="002C1FC6" w:rsidRPr="00157161" w:rsidTr="00157161">
        <w:tc>
          <w:tcPr>
            <w:tcW w:w="9322" w:type="dxa"/>
            <w:vAlign w:val="center"/>
          </w:tcPr>
          <w:p w:rsidR="002C1FC6" w:rsidRPr="00157161" w:rsidRDefault="00157161" w:rsidP="00417049">
            <w:pPr>
              <w:spacing w:before="240" w:line="480" w:lineRule="auto"/>
              <w:rPr>
                <w:rFonts w:ascii="Arial" w:hAnsi="Arial" w:cs="Arial"/>
                <w:sz w:val="24"/>
                <w:szCs w:val="24"/>
              </w:rPr>
            </w:pPr>
            <w:r w:rsidRPr="00157161">
              <w:rPr>
                <w:rFonts w:ascii="Arial" w:hAnsi="Arial" w:cs="Arial"/>
                <w:sz w:val="24"/>
                <w:szCs w:val="24"/>
              </w:rPr>
              <w:t>Section</w:t>
            </w:r>
            <w:r>
              <w:rPr>
                <w:rFonts w:ascii="Arial" w:hAnsi="Arial" w:cs="Arial"/>
                <w:sz w:val="24"/>
                <w:szCs w:val="24"/>
              </w:rPr>
              <w:t xml:space="preserve"> </w:t>
            </w:r>
            <w:r w:rsidR="006F6DEE">
              <w:rPr>
                <w:rFonts w:ascii="Arial" w:hAnsi="Arial" w:cs="Arial"/>
                <w:sz w:val="24"/>
                <w:szCs w:val="24"/>
              </w:rPr>
              <w:t>5</w:t>
            </w:r>
            <w:r>
              <w:rPr>
                <w:rFonts w:ascii="Arial" w:hAnsi="Arial" w:cs="Arial"/>
                <w:sz w:val="24"/>
                <w:szCs w:val="24"/>
              </w:rPr>
              <w:t xml:space="preserve">: </w:t>
            </w:r>
            <w:r>
              <w:rPr>
                <w:rFonts w:ascii="Arial" w:hAnsi="Arial" w:cs="Arial"/>
                <w:sz w:val="24"/>
                <w:szCs w:val="24"/>
              </w:rPr>
              <w:tab/>
            </w:r>
            <w:r w:rsidR="00417049">
              <w:rPr>
                <w:rFonts w:ascii="Arial" w:hAnsi="Arial" w:cs="Arial"/>
                <w:sz w:val="24"/>
                <w:szCs w:val="24"/>
              </w:rPr>
              <w:t>Terms and Conditions of Employment</w:t>
            </w:r>
          </w:p>
        </w:tc>
        <w:tc>
          <w:tcPr>
            <w:tcW w:w="1360" w:type="dxa"/>
            <w:vAlign w:val="center"/>
          </w:tcPr>
          <w:p w:rsidR="002C1FC6" w:rsidRPr="00157161" w:rsidRDefault="00417049" w:rsidP="00744E17">
            <w:pPr>
              <w:spacing w:before="240"/>
              <w:jc w:val="center"/>
              <w:rPr>
                <w:rFonts w:ascii="Arial" w:hAnsi="Arial" w:cs="Arial"/>
                <w:sz w:val="24"/>
                <w:szCs w:val="24"/>
              </w:rPr>
            </w:pPr>
            <w:r>
              <w:rPr>
                <w:rFonts w:ascii="Arial" w:hAnsi="Arial" w:cs="Arial"/>
                <w:sz w:val="24"/>
                <w:szCs w:val="24"/>
              </w:rPr>
              <w:t>7</w:t>
            </w:r>
          </w:p>
        </w:tc>
      </w:tr>
      <w:tr w:rsidR="002C1FC6" w:rsidRPr="00157161" w:rsidTr="00157161">
        <w:tc>
          <w:tcPr>
            <w:tcW w:w="9322" w:type="dxa"/>
            <w:vAlign w:val="center"/>
          </w:tcPr>
          <w:p w:rsidR="002C1FC6" w:rsidRPr="00157161" w:rsidRDefault="00157161" w:rsidP="00417049">
            <w:pPr>
              <w:spacing w:before="240" w:line="480" w:lineRule="auto"/>
              <w:rPr>
                <w:rFonts w:ascii="Arial" w:hAnsi="Arial" w:cs="Arial"/>
                <w:sz w:val="24"/>
                <w:szCs w:val="24"/>
              </w:rPr>
            </w:pPr>
            <w:r w:rsidRPr="00157161">
              <w:rPr>
                <w:rFonts w:ascii="Arial" w:hAnsi="Arial" w:cs="Arial"/>
                <w:sz w:val="24"/>
                <w:szCs w:val="24"/>
              </w:rPr>
              <w:t>Section</w:t>
            </w:r>
            <w:r w:rsidR="006F6DEE">
              <w:rPr>
                <w:rFonts w:ascii="Arial" w:hAnsi="Arial" w:cs="Arial"/>
                <w:sz w:val="24"/>
                <w:szCs w:val="24"/>
              </w:rPr>
              <w:t xml:space="preserve"> 6</w:t>
            </w:r>
            <w:r>
              <w:rPr>
                <w:rFonts w:ascii="Arial" w:hAnsi="Arial" w:cs="Arial"/>
                <w:sz w:val="24"/>
                <w:szCs w:val="24"/>
              </w:rPr>
              <w:t xml:space="preserve">: </w:t>
            </w:r>
            <w:r>
              <w:rPr>
                <w:rFonts w:ascii="Arial" w:hAnsi="Arial" w:cs="Arial"/>
                <w:sz w:val="24"/>
                <w:szCs w:val="24"/>
              </w:rPr>
              <w:tab/>
            </w:r>
            <w:r w:rsidR="00417049">
              <w:rPr>
                <w:rFonts w:ascii="Arial" w:hAnsi="Arial" w:cs="Arial"/>
                <w:sz w:val="24"/>
                <w:szCs w:val="24"/>
              </w:rPr>
              <w:t>Contact Information</w:t>
            </w:r>
          </w:p>
        </w:tc>
        <w:tc>
          <w:tcPr>
            <w:tcW w:w="1360" w:type="dxa"/>
            <w:vAlign w:val="center"/>
          </w:tcPr>
          <w:p w:rsidR="002C1FC6" w:rsidRPr="00157161" w:rsidRDefault="00417049" w:rsidP="00744E17">
            <w:pPr>
              <w:spacing w:before="240"/>
              <w:jc w:val="center"/>
              <w:rPr>
                <w:rFonts w:ascii="Arial" w:hAnsi="Arial" w:cs="Arial"/>
                <w:sz w:val="24"/>
                <w:szCs w:val="24"/>
              </w:rPr>
            </w:pPr>
            <w:r>
              <w:rPr>
                <w:rFonts w:ascii="Arial" w:hAnsi="Arial" w:cs="Arial"/>
                <w:sz w:val="24"/>
                <w:szCs w:val="24"/>
              </w:rPr>
              <w:t>9</w:t>
            </w:r>
          </w:p>
        </w:tc>
      </w:tr>
      <w:tr w:rsidR="006A17C1" w:rsidRPr="00157161" w:rsidTr="00157161">
        <w:tc>
          <w:tcPr>
            <w:tcW w:w="9322" w:type="dxa"/>
            <w:vAlign w:val="center"/>
          </w:tcPr>
          <w:p w:rsidR="006A17C1" w:rsidRPr="00157161" w:rsidRDefault="006A17C1" w:rsidP="006A17C1">
            <w:pPr>
              <w:spacing w:before="240" w:line="480" w:lineRule="auto"/>
              <w:rPr>
                <w:rFonts w:ascii="Arial" w:hAnsi="Arial" w:cs="Arial"/>
                <w:sz w:val="24"/>
                <w:szCs w:val="24"/>
              </w:rPr>
            </w:pPr>
            <w:r>
              <w:rPr>
                <w:rFonts w:ascii="Arial" w:hAnsi="Arial" w:cs="Arial"/>
                <w:sz w:val="24"/>
                <w:szCs w:val="24"/>
              </w:rPr>
              <w:t>Section 7:      Clinical Services</w:t>
            </w:r>
          </w:p>
        </w:tc>
        <w:tc>
          <w:tcPr>
            <w:tcW w:w="1360" w:type="dxa"/>
            <w:vAlign w:val="center"/>
          </w:tcPr>
          <w:p w:rsidR="006A17C1" w:rsidRDefault="006A17C1" w:rsidP="006A17C1">
            <w:pPr>
              <w:spacing w:before="240"/>
              <w:jc w:val="center"/>
              <w:rPr>
                <w:rFonts w:ascii="Arial" w:hAnsi="Arial" w:cs="Arial"/>
                <w:sz w:val="24"/>
                <w:szCs w:val="24"/>
              </w:rPr>
            </w:pPr>
            <w:r>
              <w:rPr>
                <w:rFonts w:ascii="Arial" w:hAnsi="Arial" w:cs="Arial"/>
                <w:sz w:val="24"/>
                <w:szCs w:val="24"/>
              </w:rPr>
              <w:t>10</w:t>
            </w:r>
          </w:p>
        </w:tc>
      </w:tr>
      <w:tr w:rsidR="002C1FC6" w:rsidRPr="00157161" w:rsidTr="00157161">
        <w:tc>
          <w:tcPr>
            <w:tcW w:w="9322" w:type="dxa"/>
            <w:vAlign w:val="center"/>
          </w:tcPr>
          <w:p w:rsidR="002C1FC6" w:rsidRPr="00157161" w:rsidRDefault="00157161" w:rsidP="006A17C1">
            <w:pPr>
              <w:spacing w:before="240" w:line="480" w:lineRule="auto"/>
              <w:rPr>
                <w:rFonts w:ascii="Arial" w:hAnsi="Arial" w:cs="Arial"/>
                <w:sz w:val="24"/>
                <w:szCs w:val="24"/>
              </w:rPr>
            </w:pPr>
            <w:r w:rsidRPr="00157161">
              <w:rPr>
                <w:rFonts w:ascii="Arial" w:hAnsi="Arial" w:cs="Arial"/>
                <w:sz w:val="24"/>
                <w:szCs w:val="24"/>
              </w:rPr>
              <w:t>Section</w:t>
            </w:r>
            <w:r w:rsidR="006F6DEE">
              <w:rPr>
                <w:rFonts w:ascii="Arial" w:hAnsi="Arial" w:cs="Arial"/>
                <w:sz w:val="24"/>
                <w:szCs w:val="24"/>
              </w:rPr>
              <w:t xml:space="preserve"> </w:t>
            </w:r>
            <w:r w:rsidR="006A17C1">
              <w:rPr>
                <w:rFonts w:ascii="Arial" w:hAnsi="Arial" w:cs="Arial"/>
                <w:sz w:val="24"/>
                <w:szCs w:val="24"/>
              </w:rPr>
              <w:t>8</w:t>
            </w:r>
            <w:r>
              <w:rPr>
                <w:rFonts w:ascii="Arial" w:hAnsi="Arial" w:cs="Arial"/>
                <w:sz w:val="24"/>
                <w:szCs w:val="24"/>
              </w:rPr>
              <w:t xml:space="preserve">: </w:t>
            </w:r>
            <w:r>
              <w:rPr>
                <w:rFonts w:ascii="Arial" w:hAnsi="Arial" w:cs="Arial"/>
                <w:sz w:val="24"/>
                <w:szCs w:val="24"/>
              </w:rPr>
              <w:tab/>
            </w:r>
            <w:r w:rsidR="006A17C1">
              <w:rPr>
                <w:rFonts w:ascii="Arial" w:hAnsi="Arial" w:cs="Arial"/>
                <w:sz w:val="24"/>
                <w:szCs w:val="24"/>
              </w:rPr>
              <w:t>Working in Shetland</w:t>
            </w:r>
          </w:p>
        </w:tc>
        <w:tc>
          <w:tcPr>
            <w:tcW w:w="1360" w:type="dxa"/>
            <w:vAlign w:val="center"/>
          </w:tcPr>
          <w:p w:rsidR="002C1FC6" w:rsidRPr="00157161" w:rsidRDefault="00744E17" w:rsidP="006A17C1">
            <w:pPr>
              <w:spacing w:before="240"/>
              <w:jc w:val="center"/>
              <w:rPr>
                <w:rFonts w:ascii="Arial" w:hAnsi="Arial" w:cs="Arial"/>
                <w:sz w:val="24"/>
                <w:szCs w:val="24"/>
              </w:rPr>
            </w:pPr>
            <w:r>
              <w:rPr>
                <w:rFonts w:ascii="Arial" w:hAnsi="Arial" w:cs="Arial"/>
                <w:sz w:val="24"/>
                <w:szCs w:val="24"/>
              </w:rPr>
              <w:t>1</w:t>
            </w:r>
            <w:r w:rsidR="006A17C1">
              <w:rPr>
                <w:rFonts w:ascii="Arial" w:hAnsi="Arial" w:cs="Arial"/>
                <w:sz w:val="24"/>
                <w:szCs w:val="24"/>
              </w:rPr>
              <w:t>3</w:t>
            </w:r>
          </w:p>
        </w:tc>
      </w:tr>
      <w:tr w:rsidR="002C1FC6" w:rsidRPr="00157161" w:rsidTr="00157161">
        <w:tc>
          <w:tcPr>
            <w:tcW w:w="9322" w:type="dxa"/>
            <w:vAlign w:val="center"/>
          </w:tcPr>
          <w:p w:rsidR="002C1FC6" w:rsidRPr="00157161" w:rsidRDefault="00157161" w:rsidP="00157161">
            <w:pPr>
              <w:spacing w:before="240" w:line="480" w:lineRule="auto"/>
              <w:rPr>
                <w:rFonts w:ascii="Arial" w:hAnsi="Arial" w:cs="Arial"/>
                <w:sz w:val="24"/>
                <w:szCs w:val="24"/>
              </w:rPr>
            </w:pPr>
            <w:r w:rsidRPr="00157161">
              <w:rPr>
                <w:rFonts w:ascii="Arial" w:hAnsi="Arial" w:cs="Arial"/>
                <w:sz w:val="24"/>
                <w:szCs w:val="24"/>
              </w:rPr>
              <w:t>Section</w:t>
            </w:r>
            <w:r w:rsidR="006A17C1">
              <w:rPr>
                <w:rFonts w:ascii="Arial" w:hAnsi="Arial" w:cs="Arial"/>
                <w:sz w:val="24"/>
                <w:szCs w:val="24"/>
              </w:rPr>
              <w:t xml:space="preserve"> 9</w:t>
            </w:r>
            <w:r>
              <w:rPr>
                <w:rFonts w:ascii="Arial" w:hAnsi="Arial" w:cs="Arial"/>
                <w:sz w:val="24"/>
                <w:szCs w:val="24"/>
              </w:rPr>
              <w:t xml:space="preserve">: </w:t>
            </w:r>
            <w:r>
              <w:rPr>
                <w:rFonts w:ascii="Arial" w:hAnsi="Arial" w:cs="Arial"/>
                <w:sz w:val="24"/>
                <w:szCs w:val="24"/>
              </w:rPr>
              <w:tab/>
              <w:t>General Information for Candidates</w:t>
            </w:r>
          </w:p>
        </w:tc>
        <w:tc>
          <w:tcPr>
            <w:tcW w:w="1360" w:type="dxa"/>
            <w:vAlign w:val="center"/>
          </w:tcPr>
          <w:p w:rsidR="002C1FC6" w:rsidRPr="00157161" w:rsidRDefault="00744E17" w:rsidP="00744E17">
            <w:pPr>
              <w:spacing w:before="240"/>
              <w:jc w:val="center"/>
              <w:rPr>
                <w:rFonts w:ascii="Arial" w:hAnsi="Arial" w:cs="Arial"/>
                <w:sz w:val="24"/>
                <w:szCs w:val="24"/>
              </w:rPr>
            </w:pPr>
            <w:r>
              <w:rPr>
                <w:rFonts w:ascii="Arial" w:hAnsi="Arial" w:cs="Arial"/>
                <w:sz w:val="24"/>
                <w:szCs w:val="24"/>
              </w:rPr>
              <w:t>1</w:t>
            </w:r>
            <w:r w:rsidR="006A17C1">
              <w:rPr>
                <w:rFonts w:ascii="Arial" w:hAnsi="Arial" w:cs="Arial"/>
                <w:sz w:val="24"/>
                <w:szCs w:val="24"/>
              </w:rPr>
              <w:t>7</w:t>
            </w:r>
          </w:p>
        </w:tc>
      </w:tr>
    </w:tbl>
    <w:p w:rsidR="007D7295" w:rsidRPr="00157161" w:rsidRDefault="007D7295" w:rsidP="007D7295">
      <w:pPr>
        <w:rPr>
          <w:rFonts w:ascii="Arial" w:hAnsi="Arial" w:cs="Arial"/>
          <w:sz w:val="24"/>
          <w:szCs w:val="24"/>
        </w:rPr>
      </w:pPr>
    </w:p>
    <w:tbl>
      <w:tblPr>
        <w:tblStyle w:val="TableGrid"/>
        <w:tblW w:w="0" w:type="auto"/>
        <w:tblLook w:val="04A0"/>
      </w:tblPr>
      <w:tblGrid>
        <w:gridCol w:w="10682"/>
      </w:tblGrid>
      <w:tr w:rsidR="00157161" w:rsidTr="00157161">
        <w:tc>
          <w:tcPr>
            <w:tcW w:w="10682" w:type="dxa"/>
          </w:tcPr>
          <w:p w:rsidR="00157161" w:rsidRDefault="00157161" w:rsidP="00157161">
            <w:pPr>
              <w:jc w:val="both"/>
              <w:rPr>
                <w:rFonts w:ascii="Arial" w:hAnsi="Arial" w:cs="Arial"/>
                <w:sz w:val="24"/>
                <w:szCs w:val="24"/>
              </w:rPr>
            </w:pPr>
            <w:r w:rsidRPr="00157161">
              <w:rPr>
                <w:rFonts w:ascii="Arial" w:hAnsi="Arial" w:cs="Arial"/>
                <w:sz w:val="24"/>
                <w:szCs w:val="24"/>
              </w:rPr>
              <w:t>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w:t>
            </w:r>
          </w:p>
        </w:tc>
      </w:tr>
    </w:tbl>
    <w:p w:rsidR="00157161" w:rsidRDefault="00157161" w:rsidP="002C1FC6">
      <w:pPr>
        <w:jc w:val="both"/>
        <w:rPr>
          <w:rFonts w:ascii="Arial" w:hAnsi="Arial" w:cs="Arial"/>
          <w:sz w:val="24"/>
          <w:szCs w:val="24"/>
        </w:rPr>
      </w:pPr>
    </w:p>
    <w:p w:rsidR="00157161" w:rsidRDefault="00157161">
      <w:pPr>
        <w:rPr>
          <w:rFonts w:ascii="Arial" w:hAnsi="Arial" w:cs="Arial"/>
          <w:sz w:val="24"/>
          <w:szCs w:val="24"/>
        </w:rPr>
      </w:pPr>
      <w:r>
        <w:rPr>
          <w:rFonts w:ascii="Arial" w:hAnsi="Arial" w:cs="Arial"/>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tblPr>
      <w:tblGrid>
        <w:gridCol w:w="10682"/>
      </w:tblGrid>
      <w:tr w:rsidR="008A44F0" w:rsidRPr="00157161" w:rsidTr="008A44F0">
        <w:tc>
          <w:tcPr>
            <w:tcW w:w="10682" w:type="dxa"/>
            <w:shd w:val="clear" w:color="auto" w:fill="95B3D7" w:themeFill="accent1" w:themeFillTint="99"/>
          </w:tcPr>
          <w:p w:rsidR="008A44F0" w:rsidRDefault="008A44F0" w:rsidP="008A44F0">
            <w:pPr>
              <w:rPr>
                <w:rFonts w:ascii="Arial" w:hAnsi="Arial" w:cs="Arial"/>
                <w:b/>
                <w:sz w:val="24"/>
                <w:u w:val="single"/>
              </w:rPr>
            </w:pPr>
          </w:p>
          <w:p w:rsidR="008A44F0" w:rsidRPr="008A44F0" w:rsidRDefault="008A44F0" w:rsidP="008A44F0">
            <w:pPr>
              <w:rPr>
                <w:rFonts w:ascii="Arial" w:hAnsi="Arial" w:cs="Arial"/>
                <w:b/>
                <w:sz w:val="24"/>
              </w:rPr>
            </w:pPr>
            <w:r>
              <w:rPr>
                <w:rFonts w:ascii="Arial" w:hAnsi="Arial" w:cs="Arial"/>
                <w:b/>
                <w:sz w:val="24"/>
              </w:rPr>
              <w:t>Section 1:</w:t>
            </w:r>
            <w:r>
              <w:rPr>
                <w:rFonts w:ascii="Arial" w:hAnsi="Arial" w:cs="Arial"/>
                <w:sz w:val="24"/>
                <w:szCs w:val="24"/>
              </w:rPr>
              <w:t xml:space="preserve"> </w:t>
            </w:r>
            <w:r>
              <w:rPr>
                <w:rFonts w:ascii="Arial" w:hAnsi="Arial" w:cs="Arial"/>
                <w:sz w:val="24"/>
                <w:szCs w:val="24"/>
              </w:rPr>
              <w:tab/>
            </w:r>
            <w:r>
              <w:rPr>
                <w:rFonts w:ascii="Arial" w:hAnsi="Arial" w:cs="Arial"/>
                <w:b/>
                <w:sz w:val="24"/>
              </w:rPr>
              <w:t xml:space="preserve">Person Specification </w:t>
            </w:r>
          </w:p>
          <w:p w:rsidR="008A44F0" w:rsidRPr="00157161" w:rsidRDefault="008A44F0" w:rsidP="008A44F0">
            <w:pPr>
              <w:jc w:val="both"/>
              <w:rPr>
                <w:rFonts w:ascii="Arial" w:hAnsi="Arial" w:cs="Arial"/>
                <w:sz w:val="24"/>
                <w:szCs w:val="24"/>
              </w:rPr>
            </w:pPr>
          </w:p>
        </w:tc>
      </w:tr>
    </w:tbl>
    <w:p w:rsidR="008A44F0" w:rsidRPr="00157161" w:rsidRDefault="008A44F0" w:rsidP="008A44F0">
      <w:pPr>
        <w:rPr>
          <w:rFonts w:ascii="Arial" w:hAnsi="Arial" w:cs="Arial"/>
          <w:sz w:val="24"/>
          <w:szCs w:val="24"/>
        </w:rPr>
      </w:pPr>
    </w:p>
    <w:tbl>
      <w:tblPr>
        <w:tblW w:w="10598" w:type="dxa"/>
        <w:tblLayout w:type="fixed"/>
        <w:tblLook w:val="0000"/>
      </w:tblPr>
      <w:tblGrid>
        <w:gridCol w:w="2235"/>
        <w:gridCol w:w="5103"/>
        <w:gridCol w:w="3260"/>
      </w:tblGrid>
      <w:tr w:rsidR="008A44F0" w:rsidRPr="005959DB" w:rsidTr="00F06D11">
        <w:tc>
          <w:tcPr>
            <w:tcW w:w="2235" w:type="dxa"/>
            <w:tcBorders>
              <w:top w:val="single" w:sz="6" w:space="0" w:color="auto"/>
              <w:left w:val="single" w:sz="6" w:space="0" w:color="auto"/>
              <w:bottom w:val="single" w:sz="6" w:space="0" w:color="auto"/>
              <w:right w:val="single" w:sz="6" w:space="0" w:color="auto"/>
            </w:tcBorders>
            <w:shd w:val="clear" w:color="auto" w:fill="auto"/>
          </w:tcPr>
          <w:p w:rsidR="008E7550" w:rsidRPr="0019493A" w:rsidRDefault="008E7550" w:rsidP="00F06D11">
            <w:pPr>
              <w:spacing w:after="0" w:line="240" w:lineRule="auto"/>
              <w:rPr>
                <w:rFonts w:ascii="Arial" w:hAnsi="Arial" w:cs="Arial"/>
                <w:b/>
                <w:sz w:val="24"/>
                <w:szCs w:val="24"/>
              </w:rPr>
            </w:pPr>
          </w:p>
          <w:p w:rsidR="008A44F0" w:rsidRPr="0019493A" w:rsidRDefault="008E7550" w:rsidP="00F06D11">
            <w:pPr>
              <w:spacing w:after="0" w:line="240" w:lineRule="auto"/>
              <w:rPr>
                <w:rFonts w:ascii="Arial" w:hAnsi="Arial" w:cs="Arial"/>
                <w:b/>
                <w:sz w:val="24"/>
                <w:szCs w:val="24"/>
              </w:rPr>
            </w:pPr>
            <w:r w:rsidRPr="0019493A">
              <w:rPr>
                <w:rFonts w:ascii="Arial" w:hAnsi="Arial" w:cs="Arial"/>
                <w:b/>
                <w:sz w:val="24"/>
                <w:szCs w:val="24"/>
              </w:rPr>
              <w:t xml:space="preserve">REQUIREMENTS </w:t>
            </w:r>
          </w:p>
          <w:p w:rsidR="00F06D11" w:rsidRPr="0019493A" w:rsidRDefault="00F06D11" w:rsidP="00F06D11">
            <w:pPr>
              <w:spacing w:after="0" w:line="240" w:lineRule="auto"/>
              <w:rPr>
                <w:rFonts w:ascii="Arial" w:hAnsi="Arial" w:cs="Arial"/>
                <w:b/>
                <w:sz w:val="24"/>
                <w:szCs w:val="24"/>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8A44F0" w:rsidRPr="0019493A" w:rsidRDefault="008A44F0" w:rsidP="00F06D11">
            <w:pPr>
              <w:spacing w:after="0" w:line="240" w:lineRule="auto"/>
              <w:rPr>
                <w:rFonts w:ascii="Arial" w:hAnsi="Arial" w:cs="Arial"/>
                <w:b/>
                <w:sz w:val="24"/>
                <w:szCs w:val="24"/>
              </w:rPr>
            </w:pPr>
          </w:p>
          <w:p w:rsidR="008A44F0" w:rsidRPr="0019493A" w:rsidRDefault="008A44F0" w:rsidP="00F06D11">
            <w:pPr>
              <w:spacing w:after="0" w:line="240" w:lineRule="auto"/>
              <w:rPr>
                <w:rFonts w:ascii="Arial" w:hAnsi="Arial" w:cs="Arial"/>
                <w:b/>
                <w:sz w:val="24"/>
                <w:szCs w:val="24"/>
              </w:rPr>
            </w:pPr>
            <w:r w:rsidRPr="0019493A">
              <w:rPr>
                <w:rFonts w:ascii="Arial" w:hAnsi="Arial" w:cs="Arial"/>
                <w:b/>
                <w:sz w:val="24"/>
                <w:szCs w:val="24"/>
              </w:rPr>
              <w:t>ESSENTIAL</w:t>
            </w:r>
          </w:p>
          <w:p w:rsidR="00F06D11" w:rsidRPr="0019493A" w:rsidRDefault="00F06D11" w:rsidP="00F06D11">
            <w:pPr>
              <w:spacing w:after="0" w:line="240" w:lineRule="auto"/>
              <w:rPr>
                <w:rFonts w:ascii="Arial" w:hAnsi="Arial" w:cs="Arial"/>
                <w:b/>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auto"/>
          </w:tcPr>
          <w:p w:rsidR="008A44F0" w:rsidRPr="0019493A" w:rsidRDefault="008A44F0" w:rsidP="00F06D11">
            <w:pPr>
              <w:spacing w:after="0" w:line="240" w:lineRule="auto"/>
              <w:rPr>
                <w:rFonts w:ascii="Arial" w:hAnsi="Arial" w:cs="Arial"/>
                <w:b/>
                <w:sz w:val="24"/>
                <w:szCs w:val="24"/>
              </w:rPr>
            </w:pPr>
          </w:p>
          <w:p w:rsidR="008A44F0" w:rsidRPr="0019493A" w:rsidRDefault="008A44F0" w:rsidP="00F06D11">
            <w:pPr>
              <w:spacing w:after="0" w:line="240" w:lineRule="auto"/>
              <w:rPr>
                <w:rFonts w:ascii="Arial" w:hAnsi="Arial" w:cs="Arial"/>
                <w:b/>
                <w:sz w:val="24"/>
                <w:szCs w:val="24"/>
              </w:rPr>
            </w:pPr>
            <w:r w:rsidRPr="0019493A">
              <w:rPr>
                <w:rFonts w:ascii="Arial" w:hAnsi="Arial" w:cs="Arial"/>
                <w:b/>
                <w:sz w:val="24"/>
                <w:szCs w:val="24"/>
              </w:rPr>
              <w:t>DESIRABLE</w:t>
            </w:r>
          </w:p>
          <w:p w:rsidR="00F06D11" w:rsidRPr="0019493A" w:rsidRDefault="00F06D11" w:rsidP="00F06D11">
            <w:pPr>
              <w:spacing w:after="0" w:line="240" w:lineRule="auto"/>
              <w:rPr>
                <w:rFonts w:ascii="Arial" w:hAnsi="Arial" w:cs="Arial"/>
                <w:b/>
                <w:sz w:val="24"/>
                <w:szCs w:val="24"/>
              </w:rPr>
            </w:pPr>
          </w:p>
        </w:tc>
      </w:tr>
      <w:tr w:rsidR="00D25234" w:rsidRPr="005959DB" w:rsidTr="00F06D11">
        <w:tc>
          <w:tcPr>
            <w:tcW w:w="2235" w:type="dxa"/>
            <w:tcBorders>
              <w:top w:val="single" w:sz="6" w:space="0" w:color="auto"/>
              <w:left w:val="single" w:sz="6" w:space="0" w:color="auto"/>
              <w:bottom w:val="single" w:sz="6" w:space="0" w:color="auto"/>
              <w:right w:val="single" w:sz="6" w:space="0" w:color="auto"/>
            </w:tcBorders>
            <w:shd w:val="clear" w:color="auto" w:fill="auto"/>
          </w:tcPr>
          <w:p w:rsidR="00D25234" w:rsidRDefault="00D25234" w:rsidP="00D25234">
            <w:pPr>
              <w:rPr>
                <w:rFonts w:ascii="Arial" w:eastAsia="Calibri" w:hAnsi="Arial" w:cs="Arial"/>
              </w:rPr>
            </w:pPr>
          </w:p>
          <w:p w:rsidR="00D25234" w:rsidRPr="00D739B7" w:rsidRDefault="00D25234" w:rsidP="00D25234">
            <w:pPr>
              <w:rPr>
                <w:rFonts w:ascii="Arial" w:eastAsia="Calibri" w:hAnsi="Arial" w:cs="Arial"/>
              </w:rPr>
            </w:pPr>
            <w:r w:rsidRPr="00D739B7">
              <w:rPr>
                <w:rFonts w:ascii="Arial" w:eastAsia="Calibri" w:hAnsi="Arial" w:cs="Arial"/>
              </w:rPr>
              <w:t>EXPERIENCE</w:t>
            </w: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Broad general medical experience and skills development</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Interest in quality development</w:t>
            </w:r>
          </w:p>
          <w:p w:rsidR="00D25234" w:rsidRPr="00D739B7" w:rsidRDefault="00D25234" w:rsidP="00D25234">
            <w:pPr>
              <w:numPr>
                <w:ilvl w:val="0"/>
                <w:numId w:val="12"/>
              </w:numPr>
              <w:spacing w:after="0" w:line="240" w:lineRule="auto"/>
              <w:ind w:right="-328"/>
              <w:rPr>
                <w:rFonts w:ascii="Arial" w:eastAsia="Calibri" w:hAnsi="Arial" w:cs="Arial"/>
              </w:rPr>
            </w:pPr>
            <w:r w:rsidRPr="00D739B7">
              <w:rPr>
                <w:rFonts w:ascii="Arial" w:eastAsia="Calibri" w:hAnsi="Arial" w:cs="Arial"/>
              </w:rPr>
              <w:t>Collaborative working</w:t>
            </w:r>
          </w:p>
        </w:tc>
        <w:tc>
          <w:tcPr>
            <w:tcW w:w="3260" w:type="dxa"/>
            <w:tcBorders>
              <w:top w:val="single" w:sz="6" w:space="0" w:color="auto"/>
              <w:left w:val="single" w:sz="6" w:space="0" w:color="auto"/>
              <w:bottom w:val="single" w:sz="6" w:space="0" w:color="auto"/>
              <w:right w:val="single" w:sz="6" w:space="0" w:color="auto"/>
            </w:tcBorders>
            <w:shd w:val="clear" w:color="auto" w:fill="auto"/>
          </w:tcPr>
          <w:p w:rsidR="00D25234" w:rsidRPr="00D25234"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Understanding of the healthcare issues common to remote and rural communities</w:t>
            </w:r>
          </w:p>
        </w:tc>
      </w:tr>
      <w:tr w:rsidR="00D25234" w:rsidRPr="005959DB" w:rsidTr="00F06D11">
        <w:tc>
          <w:tcPr>
            <w:tcW w:w="2235" w:type="dxa"/>
            <w:tcBorders>
              <w:top w:val="single" w:sz="6" w:space="0" w:color="auto"/>
              <w:left w:val="single" w:sz="6" w:space="0" w:color="auto"/>
              <w:bottom w:val="single" w:sz="6" w:space="0" w:color="auto"/>
              <w:right w:val="single" w:sz="6" w:space="0" w:color="auto"/>
            </w:tcBorders>
            <w:shd w:val="clear" w:color="auto" w:fill="auto"/>
          </w:tcPr>
          <w:p w:rsidR="00D25234" w:rsidRPr="00D739B7" w:rsidRDefault="00D25234" w:rsidP="00D25234">
            <w:pPr>
              <w:rPr>
                <w:rFonts w:ascii="Arial" w:eastAsia="Calibri" w:hAnsi="Arial" w:cs="Arial"/>
              </w:rPr>
            </w:pPr>
          </w:p>
          <w:p w:rsidR="00D25234" w:rsidRPr="00D739B7" w:rsidRDefault="00D25234" w:rsidP="00D25234">
            <w:pPr>
              <w:rPr>
                <w:rFonts w:ascii="Arial" w:eastAsia="Calibri" w:hAnsi="Arial" w:cs="Arial"/>
              </w:rPr>
            </w:pPr>
            <w:r w:rsidRPr="00D739B7">
              <w:rPr>
                <w:rFonts w:ascii="Arial" w:eastAsia="Calibri" w:hAnsi="Arial" w:cs="Arial"/>
              </w:rPr>
              <w:t>QUALIFICATIONS</w:t>
            </w:r>
          </w:p>
          <w:p w:rsidR="00D25234" w:rsidRPr="00D739B7" w:rsidRDefault="00D25234" w:rsidP="00D25234">
            <w:pPr>
              <w:rPr>
                <w:rFonts w:ascii="Arial" w:eastAsia="Calibri" w:hAnsi="Arial" w:cs="Arial"/>
              </w:rPr>
            </w:pPr>
            <w:r w:rsidRPr="00D739B7">
              <w:rPr>
                <w:rFonts w:ascii="Arial" w:eastAsia="Calibri" w:hAnsi="Arial" w:cs="Arial"/>
              </w:rPr>
              <w:t>TRAINING</w:t>
            </w: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D25234" w:rsidRPr="00D739B7" w:rsidRDefault="00D25234" w:rsidP="00D25234">
            <w:pPr>
              <w:pStyle w:val="Header"/>
              <w:rPr>
                <w:rFonts w:ascii="Arial" w:eastAsia="Calibri" w:hAnsi="Arial" w:cs="Arial"/>
                <w:lang w:val="en-US"/>
              </w:rPr>
            </w:pPr>
          </w:p>
          <w:p w:rsidR="00D25234" w:rsidRDefault="00D25234" w:rsidP="00D25234">
            <w:pPr>
              <w:pStyle w:val="Header"/>
              <w:numPr>
                <w:ilvl w:val="0"/>
                <w:numId w:val="12"/>
              </w:numPr>
              <w:tabs>
                <w:tab w:val="clear" w:pos="4513"/>
                <w:tab w:val="clear" w:pos="9026"/>
              </w:tabs>
              <w:rPr>
                <w:rFonts w:ascii="Arial" w:eastAsia="Calibri" w:hAnsi="Arial" w:cs="Arial"/>
                <w:lang w:val="en-US"/>
              </w:rPr>
            </w:pPr>
            <w:r w:rsidRPr="00D739B7">
              <w:rPr>
                <w:rFonts w:ascii="Arial" w:eastAsia="Calibri" w:hAnsi="Arial" w:cs="Arial"/>
                <w:lang w:val="en-US"/>
              </w:rPr>
              <w:t>On the GMC GP Register and have a licence to practice</w:t>
            </w:r>
          </w:p>
          <w:p w:rsidR="00D25234" w:rsidRPr="00D739B7" w:rsidRDefault="00D25234" w:rsidP="00D25234">
            <w:pPr>
              <w:pStyle w:val="Header"/>
              <w:numPr>
                <w:ilvl w:val="0"/>
                <w:numId w:val="12"/>
              </w:numPr>
              <w:tabs>
                <w:tab w:val="clear" w:pos="4513"/>
                <w:tab w:val="clear" w:pos="9026"/>
              </w:tabs>
              <w:rPr>
                <w:rFonts w:ascii="Arial" w:eastAsia="Calibri" w:hAnsi="Arial" w:cs="Arial"/>
                <w:lang w:val="en-US"/>
              </w:rPr>
            </w:pPr>
            <w:r>
              <w:rPr>
                <w:rFonts w:ascii="Arial" w:eastAsia="Calibri" w:hAnsi="Arial" w:cs="Arial"/>
                <w:lang w:val="en-US"/>
              </w:rPr>
              <w:t>Fully qualified GP</w:t>
            </w:r>
          </w:p>
          <w:p w:rsidR="00D25234" w:rsidRPr="00D739B7" w:rsidRDefault="00D25234" w:rsidP="00D25234">
            <w:pPr>
              <w:pStyle w:val="Header"/>
              <w:numPr>
                <w:ilvl w:val="0"/>
                <w:numId w:val="12"/>
              </w:numPr>
              <w:tabs>
                <w:tab w:val="clear" w:pos="4513"/>
                <w:tab w:val="clear" w:pos="9026"/>
              </w:tabs>
              <w:rPr>
                <w:rFonts w:ascii="Arial" w:eastAsia="Calibri" w:hAnsi="Arial" w:cs="Arial"/>
                <w:lang w:val="en-US"/>
              </w:rPr>
            </w:pPr>
            <w:r w:rsidRPr="00D739B7">
              <w:rPr>
                <w:rFonts w:ascii="Arial" w:eastAsia="Calibri" w:hAnsi="Arial" w:cs="Arial"/>
              </w:rPr>
              <w:t>BASICS or willingness to undertake training</w:t>
            </w:r>
          </w:p>
        </w:tc>
        <w:tc>
          <w:tcPr>
            <w:tcW w:w="3260" w:type="dxa"/>
            <w:tcBorders>
              <w:top w:val="single" w:sz="6" w:space="0" w:color="auto"/>
              <w:left w:val="single" w:sz="6" w:space="0" w:color="auto"/>
              <w:bottom w:val="single" w:sz="6" w:space="0" w:color="auto"/>
              <w:right w:val="single" w:sz="6" w:space="0" w:color="auto"/>
            </w:tcBorders>
            <w:shd w:val="clear" w:color="auto" w:fill="auto"/>
          </w:tcPr>
          <w:p w:rsidR="00D25234" w:rsidRPr="00D739B7" w:rsidRDefault="00D25234" w:rsidP="00D25234">
            <w:pPr>
              <w:rPr>
                <w:rFonts w:ascii="Arial" w:eastAsia="Calibri" w:hAnsi="Arial" w:cs="Arial"/>
              </w:rPr>
            </w:pP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MRCGP or equivalent</w:t>
            </w:r>
          </w:p>
          <w:p w:rsidR="00D25234" w:rsidRPr="00D25234"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Evidence of innovative approaches to work</w:t>
            </w:r>
          </w:p>
        </w:tc>
      </w:tr>
      <w:tr w:rsidR="00D25234" w:rsidRPr="005959DB" w:rsidTr="00F06D11">
        <w:tc>
          <w:tcPr>
            <w:tcW w:w="2235" w:type="dxa"/>
            <w:tcBorders>
              <w:top w:val="single" w:sz="6" w:space="0" w:color="auto"/>
              <w:left w:val="single" w:sz="6" w:space="0" w:color="auto"/>
              <w:bottom w:val="single" w:sz="6" w:space="0" w:color="auto"/>
              <w:right w:val="single" w:sz="6" w:space="0" w:color="auto"/>
            </w:tcBorders>
            <w:shd w:val="clear" w:color="auto" w:fill="auto"/>
          </w:tcPr>
          <w:p w:rsidR="00D25234" w:rsidRPr="00D739B7" w:rsidRDefault="00D25234" w:rsidP="00D25234">
            <w:pPr>
              <w:rPr>
                <w:rFonts w:ascii="Arial" w:eastAsia="Calibri" w:hAnsi="Arial" w:cs="Arial"/>
              </w:rPr>
            </w:pPr>
            <w:r w:rsidRPr="00D739B7">
              <w:rPr>
                <w:rFonts w:ascii="Arial" w:eastAsia="Calibri" w:hAnsi="Arial" w:cs="Arial"/>
              </w:rPr>
              <w:t>KNOWLEDGE AND SKILLS</w:t>
            </w:r>
          </w:p>
          <w:p w:rsidR="00D25234" w:rsidRPr="00D739B7" w:rsidRDefault="00D25234" w:rsidP="00D25234">
            <w:pPr>
              <w:rPr>
                <w:rFonts w:ascii="Arial" w:eastAsia="Calibri" w:hAnsi="Arial" w:cs="Arial"/>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Competent time management and organisational skills.</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Excellent interpersonal skills.</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Good communication skills.</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Computer literate.</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Dispensing experience  or willingness to learn</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Evidence of multidisciplinary team working</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Ability to work individually and as part of a team in challenging circumstances.</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 xml:space="preserve">Pro active about </w:t>
            </w:r>
            <w:proofErr w:type="spellStart"/>
            <w:r w:rsidRPr="00D739B7">
              <w:rPr>
                <w:rFonts w:ascii="Arial" w:eastAsia="Calibri" w:hAnsi="Arial" w:cs="Arial"/>
              </w:rPr>
              <w:t>life long</w:t>
            </w:r>
            <w:proofErr w:type="spellEnd"/>
            <w:r w:rsidRPr="00D739B7">
              <w:rPr>
                <w:rFonts w:ascii="Arial" w:eastAsia="Calibri" w:hAnsi="Arial" w:cs="Arial"/>
              </w:rPr>
              <w:t xml:space="preserve"> learning, development and personal achievement</w:t>
            </w:r>
          </w:p>
        </w:tc>
        <w:tc>
          <w:tcPr>
            <w:tcW w:w="3260" w:type="dxa"/>
            <w:tcBorders>
              <w:top w:val="single" w:sz="6" w:space="0" w:color="auto"/>
              <w:left w:val="single" w:sz="6" w:space="0" w:color="auto"/>
              <w:bottom w:val="single" w:sz="6" w:space="0" w:color="auto"/>
              <w:right w:val="single" w:sz="6" w:space="0" w:color="auto"/>
            </w:tcBorders>
            <w:shd w:val="clear" w:color="auto" w:fill="auto"/>
          </w:tcPr>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Practical emergency skills</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Audit, Clinical Governance and Research skills.</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 xml:space="preserve">Awareness and understanding of </w:t>
            </w:r>
            <w:proofErr w:type="spellStart"/>
            <w:r w:rsidRPr="00D739B7">
              <w:rPr>
                <w:rFonts w:ascii="Arial" w:eastAsia="Calibri" w:hAnsi="Arial" w:cs="Arial"/>
              </w:rPr>
              <w:t>nGMS</w:t>
            </w:r>
            <w:proofErr w:type="spellEnd"/>
            <w:r w:rsidRPr="00D739B7">
              <w:rPr>
                <w:rFonts w:ascii="Arial" w:eastAsia="Calibri" w:hAnsi="Arial" w:cs="Arial"/>
              </w:rPr>
              <w:t xml:space="preserve"> </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Awareness of NHS strategy and future national &amp; local plans for  service development and delivery</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Awareness and understanding of broad public health issues</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Clinical teaching experience</w:t>
            </w:r>
          </w:p>
        </w:tc>
      </w:tr>
      <w:tr w:rsidR="00D25234" w:rsidRPr="005959DB" w:rsidTr="00F06D11">
        <w:tc>
          <w:tcPr>
            <w:tcW w:w="2235" w:type="dxa"/>
            <w:tcBorders>
              <w:top w:val="single" w:sz="6" w:space="0" w:color="auto"/>
              <w:left w:val="single" w:sz="6" w:space="0" w:color="auto"/>
              <w:bottom w:val="single" w:sz="6" w:space="0" w:color="auto"/>
              <w:right w:val="single" w:sz="6" w:space="0" w:color="auto"/>
            </w:tcBorders>
            <w:shd w:val="clear" w:color="auto" w:fill="auto"/>
          </w:tcPr>
          <w:p w:rsidR="00D25234" w:rsidRPr="00D739B7" w:rsidRDefault="00D25234" w:rsidP="00D25234">
            <w:pPr>
              <w:rPr>
                <w:rFonts w:ascii="Arial" w:eastAsia="Calibri" w:hAnsi="Arial" w:cs="Arial"/>
              </w:rPr>
            </w:pPr>
          </w:p>
          <w:p w:rsidR="00D25234" w:rsidRPr="00D739B7" w:rsidRDefault="00D25234" w:rsidP="00D25234">
            <w:pPr>
              <w:rPr>
                <w:rFonts w:ascii="Arial" w:eastAsia="Calibri" w:hAnsi="Arial" w:cs="Arial"/>
              </w:rPr>
            </w:pPr>
            <w:r w:rsidRPr="00D739B7">
              <w:rPr>
                <w:rFonts w:ascii="Arial" w:eastAsia="Calibri" w:hAnsi="Arial" w:cs="Arial"/>
              </w:rPr>
              <w:t>DISPOSITION</w:t>
            </w:r>
          </w:p>
          <w:p w:rsidR="00D25234" w:rsidRPr="00D739B7" w:rsidRDefault="00D25234" w:rsidP="00D25234">
            <w:pPr>
              <w:rPr>
                <w:rFonts w:ascii="Arial" w:eastAsia="Calibri" w:hAnsi="Arial" w:cs="Arial"/>
              </w:rPr>
            </w:pPr>
          </w:p>
          <w:p w:rsidR="00D25234" w:rsidRPr="00D739B7" w:rsidRDefault="00D25234" w:rsidP="00D25234">
            <w:pPr>
              <w:rPr>
                <w:rFonts w:ascii="Arial" w:eastAsia="Calibri" w:hAnsi="Arial" w:cs="Arial"/>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Able to prioritise conflicting demands.</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Good communication skills.</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Flexible, positive and enquiring approach to work.</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Focused and proactive.</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Ability to work on own initiative.</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Self-motivated, enthusiastic and able to deal with change.</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Dependable.</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Effective team worker.</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 xml:space="preserve">Ability to work effectively under pressure and manage stress. </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Capability to build strong relationships based on mutual trust and respect</w:t>
            </w: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 xml:space="preserve">Willingness to explore and use technology </w:t>
            </w:r>
          </w:p>
        </w:tc>
        <w:tc>
          <w:tcPr>
            <w:tcW w:w="3260" w:type="dxa"/>
            <w:tcBorders>
              <w:top w:val="single" w:sz="6" w:space="0" w:color="auto"/>
              <w:left w:val="single" w:sz="6" w:space="0" w:color="auto"/>
              <w:bottom w:val="single" w:sz="6" w:space="0" w:color="auto"/>
              <w:right w:val="single" w:sz="6" w:space="0" w:color="auto"/>
            </w:tcBorders>
            <w:shd w:val="clear" w:color="auto" w:fill="auto"/>
          </w:tcPr>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 xml:space="preserve">Innovative </w:t>
            </w:r>
          </w:p>
          <w:p w:rsidR="00D25234" w:rsidRPr="00D739B7" w:rsidRDefault="00D25234" w:rsidP="00D25234">
            <w:pPr>
              <w:rPr>
                <w:rFonts w:ascii="Arial" w:eastAsia="Calibri" w:hAnsi="Arial" w:cs="Arial"/>
              </w:rPr>
            </w:pPr>
          </w:p>
          <w:p w:rsidR="00D25234" w:rsidRPr="00D739B7" w:rsidRDefault="00D25234" w:rsidP="00D25234">
            <w:pPr>
              <w:rPr>
                <w:rFonts w:ascii="Arial" w:eastAsia="Calibri" w:hAnsi="Arial" w:cs="Arial"/>
              </w:rPr>
            </w:pPr>
          </w:p>
        </w:tc>
      </w:tr>
      <w:tr w:rsidR="00D25234" w:rsidRPr="005959DB" w:rsidTr="00F06D11">
        <w:tc>
          <w:tcPr>
            <w:tcW w:w="2235" w:type="dxa"/>
            <w:tcBorders>
              <w:top w:val="single" w:sz="6" w:space="0" w:color="auto"/>
              <w:left w:val="single" w:sz="6" w:space="0" w:color="auto"/>
              <w:bottom w:val="single" w:sz="6" w:space="0" w:color="auto"/>
              <w:right w:val="single" w:sz="6" w:space="0" w:color="auto"/>
            </w:tcBorders>
            <w:shd w:val="clear" w:color="auto" w:fill="auto"/>
          </w:tcPr>
          <w:p w:rsidR="00D25234" w:rsidRPr="00D739B7" w:rsidRDefault="00D25234" w:rsidP="00D25234">
            <w:pPr>
              <w:rPr>
                <w:rFonts w:ascii="Arial" w:eastAsia="Calibri" w:hAnsi="Arial" w:cs="Arial"/>
              </w:rPr>
            </w:pPr>
          </w:p>
          <w:p w:rsidR="00D25234" w:rsidRPr="00D739B7" w:rsidRDefault="00D25234" w:rsidP="00D25234">
            <w:pPr>
              <w:rPr>
                <w:rFonts w:ascii="Arial" w:eastAsia="Calibri" w:hAnsi="Arial" w:cs="Arial"/>
              </w:rPr>
            </w:pPr>
            <w:r w:rsidRPr="00D739B7">
              <w:rPr>
                <w:rFonts w:ascii="Arial" w:eastAsia="Calibri" w:hAnsi="Arial" w:cs="Arial"/>
              </w:rPr>
              <w:t>OTHER</w:t>
            </w:r>
          </w:p>
          <w:p w:rsidR="00D25234" w:rsidRPr="00D739B7" w:rsidRDefault="00D25234" w:rsidP="00D25234">
            <w:pPr>
              <w:rPr>
                <w:rFonts w:ascii="Arial" w:eastAsia="Calibri" w:hAnsi="Arial" w:cs="Arial"/>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D25234" w:rsidRPr="00D739B7" w:rsidRDefault="00D25234" w:rsidP="00D25234">
            <w:pPr>
              <w:ind w:left="144"/>
              <w:rPr>
                <w:rFonts w:ascii="Arial" w:eastAsia="Calibri" w:hAnsi="Arial" w:cs="Arial"/>
              </w:rPr>
            </w:pPr>
          </w:p>
          <w:p w:rsidR="00D25234" w:rsidRPr="00D739B7" w:rsidRDefault="00D25234" w:rsidP="00D25234">
            <w:pPr>
              <w:numPr>
                <w:ilvl w:val="0"/>
                <w:numId w:val="12"/>
              </w:numPr>
              <w:spacing w:after="0" w:line="240" w:lineRule="auto"/>
              <w:rPr>
                <w:rFonts w:ascii="Arial" w:eastAsia="Calibri" w:hAnsi="Arial" w:cs="Arial"/>
              </w:rPr>
            </w:pPr>
            <w:r w:rsidRPr="00D739B7">
              <w:rPr>
                <w:rFonts w:ascii="Arial" w:eastAsia="Calibri" w:hAnsi="Arial" w:cs="Arial"/>
              </w:rPr>
              <w:t>UK Full Driving Licence</w:t>
            </w:r>
          </w:p>
        </w:tc>
        <w:tc>
          <w:tcPr>
            <w:tcW w:w="3260" w:type="dxa"/>
            <w:tcBorders>
              <w:top w:val="single" w:sz="6" w:space="0" w:color="auto"/>
              <w:left w:val="single" w:sz="6" w:space="0" w:color="auto"/>
              <w:bottom w:val="single" w:sz="6" w:space="0" w:color="auto"/>
              <w:right w:val="single" w:sz="6" w:space="0" w:color="auto"/>
            </w:tcBorders>
            <w:shd w:val="clear" w:color="auto" w:fill="auto"/>
          </w:tcPr>
          <w:p w:rsidR="00D25234" w:rsidRPr="00D739B7" w:rsidRDefault="00D25234" w:rsidP="00D25234">
            <w:pPr>
              <w:rPr>
                <w:rFonts w:ascii="Arial" w:eastAsia="Calibri" w:hAnsi="Arial" w:cs="Arial"/>
              </w:rPr>
            </w:pPr>
          </w:p>
        </w:tc>
      </w:tr>
    </w:tbl>
    <w:p w:rsidR="0019493A" w:rsidRDefault="0019493A">
      <w:pPr>
        <w:rPr>
          <w:rFonts w:ascii="Arial" w:hAnsi="Arial" w:cs="Arial"/>
          <w:sz w:val="24"/>
          <w:szCs w:val="24"/>
        </w:rPr>
      </w:pPr>
    </w:p>
    <w:p w:rsidR="00CA5307" w:rsidRDefault="00CA5307">
      <w:pPr>
        <w:rPr>
          <w:rFonts w:ascii="Arial" w:hAnsi="Arial" w:cs="Arial"/>
          <w:sz w:val="24"/>
          <w:szCs w:val="24"/>
        </w:rPr>
      </w:pPr>
      <w:r>
        <w:rPr>
          <w:rFonts w:ascii="Arial" w:hAnsi="Arial" w:cs="Arial"/>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tblPr>
      <w:tblGrid>
        <w:gridCol w:w="10682"/>
      </w:tblGrid>
      <w:tr w:rsidR="00FB0952" w:rsidRPr="00FB0952" w:rsidTr="00FB0952">
        <w:tc>
          <w:tcPr>
            <w:tcW w:w="10682" w:type="dxa"/>
            <w:shd w:val="clear" w:color="auto" w:fill="95B3D7" w:themeFill="accent1" w:themeFillTint="99"/>
          </w:tcPr>
          <w:p w:rsidR="00FB0952" w:rsidRPr="00FB0952" w:rsidRDefault="00FB0952" w:rsidP="00FB0952">
            <w:pPr>
              <w:rPr>
                <w:rFonts w:ascii="Arial" w:hAnsi="Arial" w:cs="Arial"/>
                <w:b/>
                <w:sz w:val="24"/>
                <w:szCs w:val="24"/>
                <w:u w:val="single"/>
              </w:rPr>
            </w:pPr>
          </w:p>
          <w:p w:rsidR="00FB0952" w:rsidRPr="00FB0952" w:rsidRDefault="00FB0952" w:rsidP="00FB0952">
            <w:pPr>
              <w:rPr>
                <w:rFonts w:ascii="Arial" w:hAnsi="Arial" w:cs="Arial"/>
                <w:b/>
                <w:sz w:val="24"/>
                <w:szCs w:val="24"/>
              </w:rPr>
            </w:pPr>
            <w:r w:rsidRPr="00FB0952">
              <w:rPr>
                <w:rFonts w:ascii="Arial" w:hAnsi="Arial" w:cs="Arial"/>
                <w:b/>
                <w:sz w:val="24"/>
                <w:szCs w:val="24"/>
              </w:rPr>
              <w:t xml:space="preserve">Section </w:t>
            </w:r>
            <w:r>
              <w:rPr>
                <w:rFonts w:ascii="Arial" w:hAnsi="Arial" w:cs="Arial"/>
                <w:b/>
                <w:sz w:val="24"/>
                <w:szCs w:val="24"/>
              </w:rPr>
              <w:t>2</w:t>
            </w:r>
            <w:r w:rsidRPr="00FB0952">
              <w:rPr>
                <w:rFonts w:ascii="Arial" w:hAnsi="Arial" w:cs="Arial"/>
                <w:b/>
                <w:sz w:val="24"/>
                <w:szCs w:val="24"/>
              </w:rPr>
              <w:t>:</w:t>
            </w:r>
            <w:r w:rsidRPr="00FB0952">
              <w:rPr>
                <w:rFonts w:ascii="Arial" w:hAnsi="Arial" w:cs="Arial"/>
                <w:sz w:val="24"/>
                <w:szCs w:val="24"/>
              </w:rPr>
              <w:t xml:space="preserve"> </w:t>
            </w:r>
            <w:r w:rsidRPr="00FB0952">
              <w:rPr>
                <w:rFonts w:ascii="Arial" w:hAnsi="Arial" w:cs="Arial"/>
                <w:sz w:val="24"/>
                <w:szCs w:val="24"/>
              </w:rPr>
              <w:tab/>
            </w:r>
            <w:r>
              <w:rPr>
                <w:rFonts w:ascii="Arial" w:hAnsi="Arial" w:cs="Arial"/>
                <w:b/>
                <w:sz w:val="24"/>
                <w:szCs w:val="24"/>
              </w:rPr>
              <w:t xml:space="preserve">Introduction to Appointment </w:t>
            </w:r>
          </w:p>
          <w:p w:rsidR="00FB0952" w:rsidRPr="00FB0952" w:rsidRDefault="00FB0952" w:rsidP="00FB0952">
            <w:pPr>
              <w:jc w:val="both"/>
              <w:rPr>
                <w:rFonts w:ascii="Arial" w:hAnsi="Arial" w:cs="Arial"/>
                <w:sz w:val="24"/>
                <w:szCs w:val="24"/>
              </w:rPr>
            </w:pPr>
          </w:p>
        </w:tc>
      </w:tr>
    </w:tbl>
    <w:p w:rsidR="00FB0952" w:rsidRPr="00FB0952" w:rsidRDefault="00FB0952" w:rsidP="00CA5307">
      <w:pPr>
        <w:pStyle w:val="Default"/>
        <w:rPr>
          <w:b/>
        </w:rPr>
      </w:pPr>
    </w:p>
    <w:p w:rsidR="00FB0952" w:rsidRPr="00FB0952" w:rsidRDefault="00FB0952" w:rsidP="00CA5307">
      <w:pPr>
        <w:pStyle w:val="Default"/>
        <w:rPr>
          <w:b/>
        </w:rPr>
      </w:pPr>
      <w:r w:rsidRPr="00FB0952">
        <w:rPr>
          <w:b/>
        </w:rPr>
        <w:t>Job Title:</w:t>
      </w:r>
      <w:r w:rsidRPr="00FB0952">
        <w:rPr>
          <w:b/>
        </w:rPr>
        <w:tab/>
      </w:r>
      <w:r>
        <w:rPr>
          <w:b/>
        </w:rPr>
        <w:tab/>
      </w:r>
      <w:r w:rsidR="00D25234">
        <w:rPr>
          <w:b/>
        </w:rPr>
        <w:t>General Practitioners</w:t>
      </w:r>
      <w:r w:rsidRPr="00FB0952">
        <w:rPr>
          <w:b/>
        </w:rPr>
        <w:t xml:space="preserve"> </w:t>
      </w:r>
    </w:p>
    <w:p w:rsidR="00FB0952" w:rsidRPr="00FB0952" w:rsidRDefault="00FB0952" w:rsidP="00CA5307">
      <w:pPr>
        <w:pStyle w:val="Default"/>
        <w:rPr>
          <w:b/>
        </w:rPr>
      </w:pPr>
    </w:p>
    <w:p w:rsidR="00FB0952" w:rsidRPr="00FB0952" w:rsidRDefault="00FB0952" w:rsidP="00CA5307">
      <w:pPr>
        <w:pStyle w:val="Default"/>
        <w:rPr>
          <w:b/>
        </w:rPr>
      </w:pPr>
      <w:r>
        <w:rPr>
          <w:b/>
        </w:rPr>
        <w:t>Department:</w:t>
      </w:r>
      <w:r>
        <w:rPr>
          <w:b/>
        </w:rPr>
        <w:tab/>
      </w:r>
      <w:r>
        <w:rPr>
          <w:b/>
        </w:rPr>
        <w:tab/>
      </w:r>
      <w:r w:rsidR="00D25234">
        <w:rPr>
          <w:b/>
        </w:rPr>
        <w:t>Primary Care</w:t>
      </w:r>
      <w:r>
        <w:rPr>
          <w:b/>
        </w:rPr>
        <w:t xml:space="preserve"> </w:t>
      </w:r>
    </w:p>
    <w:p w:rsidR="00FB0952" w:rsidRPr="00FB0952" w:rsidRDefault="00FB0952" w:rsidP="00CA5307">
      <w:pPr>
        <w:pStyle w:val="Default"/>
      </w:pPr>
    </w:p>
    <w:p w:rsidR="00FB0952" w:rsidRDefault="00FB0952" w:rsidP="00CA5307">
      <w:pPr>
        <w:pStyle w:val="Default"/>
        <w:rPr>
          <w:b/>
        </w:rPr>
      </w:pPr>
      <w:r w:rsidRPr="00FB0952">
        <w:rPr>
          <w:b/>
        </w:rPr>
        <w:t xml:space="preserve">Post </w:t>
      </w:r>
      <w:r>
        <w:rPr>
          <w:b/>
        </w:rPr>
        <w:t>S</w:t>
      </w:r>
      <w:r w:rsidRPr="00FB0952">
        <w:rPr>
          <w:b/>
        </w:rPr>
        <w:t>umm</w:t>
      </w:r>
      <w:r w:rsidR="00D25234">
        <w:rPr>
          <w:b/>
        </w:rPr>
        <w:t>a</w:t>
      </w:r>
      <w:r w:rsidRPr="00FB0952">
        <w:rPr>
          <w:b/>
        </w:rPr>
        <w:t>ry</w:t>
      </w:r>
      <w:r>
        <w:rPr>
          <w:b/>
        </w:rPr>
        <w:t>:</w:t>
      </w:r>
    </w:p>
    <w:p w:rsidR="00D25234" w:rsidRDefault="00D25234" w:rsidP="00CA5307">
      <w:pPr>
        <w:pStyle w:val="Default"/>
        <w:rPr>
          <w:b/>
        </w:rPr>
      </w:pPr>
    </w:p>
    <w:p w:rsidR="00D25234" w:rsidRPr="00D25234" w:rsidRDefault="00D25234" w:rsidP="00663381">
      <w:pPr>
        <w:pStyle w:val="Default"/>
        <w:jc w:val="both"/>
      </w:pPr>
      <w:r w:rsidRPr="00D25234">
        <w:t xml:space="preserve">We are looking to recruit a </w:t>
      </w:r>
      <w:r>
        <w:t>number of General Practitioners, to work in a range of practices – these range from small single handed island practices of 1100 patients, through to single handed practices on Mainland Shetland with 720 patients.  Our largest group practice has just under 9000 patients, so there are a range of posts available.</w:t>
      </w:r>
    </w:p>
    <w:p w:rsidR="00FB0952" w:rsidRDefault="00FB0952" w:rsidP="00FB0952">
      <w:pPr>
        <w:pStyle w:val="Default"/>
        <w:jc w:val="both"/>
      </w:pPr>
    </w:p>
    <w:p w:rsidR="005F1210" w:rsidRDefault="00D25234" w:rsidP="00663381">
      <w:pPr>
        <w:tabs>
          <w:tab w:val="left" w:pos="0"/>
        </w:tabs>
        <w:jc w:val="both"/>
        <w:rPr>
          <w:rFonts w:ascii="Arial" w:eastAsia="Calibri" w:hAnsi="Arial" w:cs="Arial"/>
          <w:sz w:val="24"/>
          <w:szCs w:val="24"/>
        </w:rPr>
      </w:pPr>
      <w:r w:rsidRPr="00135ECA">
        <w:rPr>
          <w:rFonts w:ascii="Arial" w:eastAsia="Calibri" w:hAnsi="Arial" w:cs="Arial"/>
          <w:sz w:val="24"/>
          <w:szCs w:val="24"/>
        </w:rPr>
        <w:t>The posts</w:t>
      </w:r>
      <w:r w:rsidR="005F1210">
        <w:rPr>
          <w:rFonts w:ascii="Arial" w:eastAsia="Calibri" w:hAnsi="Arial" w:cs="Arial"/>
          <w:sz w:val="24"/>
          <w:szCs w:val="24"/>
        </w:rPr>
        <w:t xml:space="preserve">, which are </w:t>
      </w:r>
      <w:proofErr w:type="gramStart"/>
      <w:r w:rsidR="005F1210">
        <w:rPr>
          <w:rFonts w:ascii="Arial" w:eastAsia="Calibri" w:hAnsi="Arial" w:cs="Arial"/>
          <w:sz w:val="24"/>
          <w:szCs w:val="24"/>
        </w:rPr>
        <w:t>varied</w:t>
      </w:r>
      <w:proofErr w:type="gramEnd"/>
      <w:r w:rsidRPr="00135ECA">
        <w:rPr>
          <w:rFonts w:ascii="Arial" w:eastAsia="Calibri" w:hAnsi="Arial" w:cs="Arial"/>
          <w:sz w:val="24"/>
          <w:szCs w:val="24"/>
        </w:rPr>
        <w:t xml:space="preserve"> offer an excellent opportunity for the appointee to undertake a traditional General Practitioner role in </w:t>
      </w:r>
      <w:r w:rsidRPr="00135ECA">
        <w:rPr>
          <w:rFonts w:ascii="Arial" w:hAnsi="Arial" w:cs="Arial"/>
          <w:sz w:val="24"/>
          <w:szCs w:val="24"/>
        </w:rPr>
        <w:t>Shetland</w:t>
      </w:r>
      <w:r w:rsidRPr="00135ECA">
        <w:rPr>
          <w:rFonts w:ascii="Arial" w:eastAsia="Calibri" w:hAnsi="Arial" w:cs="Arial"/>
          <w:sz w:val="24"/>
          <w:szCs w:val="24"/>
        </w:rPr>
        <w:t xml:space="preserve">; </w:t>
      </w:r>
      <w:r w:rsidR="005F1210">
        <w:rPr>
          <w:rFonts w:ascii="Arial" w:eastAsia="Calibri" w:hAnsi="Arial" w:cs="Arial"/>
          <w:sz w:val="24"/>
          <w:szCs w:val="24"/>
        </w:rPr>
        <w:t xml:space="preserve">where 15 minute appointments times are standard, where there is good interdisciplinary team working and where you will get a chance to influence the direction, </w:t>
      </w:r>
      <w:proofErr w:type="spellStart"/>
      <w:r w:rsidR="005F1210">
        <w:rPr>
          <w:rFonts w:ascii="Arial" w:eastAsia="Calibri" w:hAnsi="Arial" w:cs="Arial"/>
          <w:sz w:val="24"/>
          <w:szCs w:val="24"/>
        </w:rPr>
        <w:t>e.g</w:t>
      </w:r>
      <w:proofErr w:type="spellEnd"/>
      <w:r w:rsidR="005F1210">
        <w:rPr>
          <w:rFonts w:ascii="Arial" w:eastAsia="Calibri" w:hAnsi="Arial" w:cs="Arial"/>
          <w:sz w:val="24"/>
          <w:szCs w:val="24"/>
        </w:rPr>
        <w:t>, cluster working.  Along with our practice teams you will</w:t>
      </w:r>
      <w:r w:rsidRPr="00135ECA">
        <w:rPr>
          <w:rFonts w:ascii="Arial" w:eastAsia="Calibri" w:hAnsi="Arial" w:cs="Arial"/>
          <w:sz w:val="24"/>
          <w:szCs w:val="24"/>
        </w:rPr>
        <w:t xml:space="preserve"> support</w:t>
      </w:r>
      <w:r w:rsidR="005F1210">
        <w:rPr>
          <w:rFonts w:ascii="Arial" w:eastAsia="Calibri" w:hAnsi="Arial" w:cs="Arial"/>
          <w:sz w:val="24"/>
          <w:szCs w:val="24"/>
        </w:rPr>
        <w:t xml:space="preserve"> the delivery of exemplary standards of care</w:t>
      </w:r>
      <w:r w:rsidRPr="00135ECA">
        <w:rPr>
          <w:rFonts w:ascii="Arial" w:hAnsi="Arial" w:cs="Arial"/>
          <w:sz w:val="24"/>
          <w:szCs w:val="24"/>
        </w:rPr>
        <w:t>, providing</w:t>
      </w:r>
      <w:r w:rsidRPr="00135ECA">
        <w:rPr>
          <w:rFonts w:ascii="Arial" w:eastAsia="Calibri" w:hAnsi="Arial" w:cs="Arial"/>
          <w:sz w:val="24"/>
          <w:szCs w:val="24"/>
        </w:rPr>
        <w:t xml:space="preserve"> daytime general medical services through the week, undertaking a range of duties</w:t>
      </w:r>
      <w:r w:rsidR="00295332">
        <w:rPr>
          <w:rFonts w:ascii="Arial" w:eastAsia="Calibri" w:hAnsi="Arial" w:cs="Arial"/>
          <w:sz w:val="24"/>
          <w:szCs w:val="24"/>
        </w:rPr>
        <w:t xml:space="preserve"> and dependent upon the location supporting the OOH cover arrangements</w:t>
      </w:r>
      <w:r w:rsidRPr="00135ECA">
        <w:rPr>
          <w:rFonts w:ascii="Arial" w:eastAsia="Calibri" w:hAnsi="Arial" w:cs="Arial"/>
          <w:sz w:val="24"/>
          <w:szCs w:val="24"/>
        </w:rPr>
        <w:t>.</w:t>
      </w:r>
      <w:r w:rsidR="005F1210">
        <w:rPr>
          <w:rFonts w:ascii="Arial" w:eastAsia="Calibri" w:hAnsi="Arial" w:cs="Arial"/>
          <w:sz w:val="24"/>
          <w:szCs w:val="24"/>
        </w:rPr>
        <w:t xml:space="preserve"> </w:t>
      </w:r>
      <w:r w:rsidRPr="00135ECA">
        <w:rPr>
          <w:rFonts w:ascii="Arial" w:eastAsia="Calibri" w:hAnsi="Arial" w:cs="Arial"/>
          <w:sz w:val="24"/>
          <w:szCs w:val="24"/>
        </w:rPr>
        <w:t xml:space="preserve"> </w:t>
      </w:r>
    </w:p>
    <w:p w:rsidR="00295332" w:rsidRDefault="005F1210" w:rsidP="00663381">
      <w:pPr>
        <w:tabs>
          <w:tab w:val="left" w:pos="0"/>
        </w:tabs>
        <w:jc w:val="both"/>
        <w:rPr>
          <w:rFonts w:ascii="Arial" w:eastAsia="Calibri" w:hAnsi="Arial" w:cs="Arial"/>
          <w:sz w:val="24"/>
          <w:szCs w:val="24"/>
        </w:rPr>
      </w:pPr>
      <w:r>
        <w:rPr>
          <w:rFonts w:ascii="Arial" w:eastAsia="Calibri" w:hAnsi="Arial" w:cs="Arial"/>
          <w:sz w:val="24"/>
          <w:szCs w:val="24"/>
        </w:rPr>
        <w:t xml:space="preserve">As we are small “your voice will be heard” and you will have an opportunity to influence and </w:t>
      </w:r>
      <w:r w:rsidR="00295332">
        <w:rPr>
          <w:rFonts w:ascii="Arial" w:eastAsia="Calibri" w:hAnsi="Arial" w:cs="Arial"/>
          <w:sz w:val="24"/>
          <w:szCs w:val="24"/>
        </w:rPr>
        <w:t xml:space="preserve">help us </w:t>
      </w:r>
      <w:r>
        <w:rPr>
          <w:rFonts w:ascii="Arial" w:eastAsia="Calibri" w:hAnsi="Arial" w:cs="Arial"/>
          <w:sz w:val="24"/>
          <w:szCs w:val="24"/>
        </w:rPr>
        <w:t xml:space="preserve">shape future </w:t>
      </w:r>
      <w:r w:rsidR="00295332">
        <w:rPr>
          <w:rFonts w:ascii="Arial" w:eastAsia="Calibri" w:hAnsi="Arial" w:cs="Arial"/>
          <w:sz w:val="24"/>
          <w:szCs w:val="24"/>
        </w:rPr>
        <w:t xml:space="preserve">delivery </w:t>
      </w:r>
      <w:r>
        <w:rPr>
          <w:rFonts w:ascii="Arial" w:eastAsia="Calibri" w:hAnsi="Arial" w:cs="Arial"/>
          <w:sz w:val="24"/>
          <w:szCs w:val="24"/>
        </w:rPr>
        <w:t>models</w:t>
      </w:r>
      <w:r w:rsidR="00295332">
        <w:rPr>
          <w:rFonts w:ascii="Arial" w:eastAsia="Calibri" w:hAnsi="Arial" w:cs="Arial"/>
          <w:sz w:val="24"/>
          <w:szCs w:val="24"/>
        </w:rPr>
        <w:t xml:space="preserve">.  Lerwick Health Centre, our largest practice is highly rated as a training practice and we offer opportunities to undertake </w:t>
      </w:r>
      <w:proofErr w:type="spellStart"/>
      <w:r w:rsidR="00295332">
        <w:rPr>
          <w:rFonts w:ascii="Arial" w:eastAsia="Calibri" w:hAnsi="Arial" w:cs="Arial"/>
          <w:sz w:val="24"/>
          <w:szCs w:val="24"/>
        </w:rPr>
        <w:t>GPwSI</w:t>
      </w:r>
      <w:proofErr w:type="spellEnd"/>
      <w:r w:rsidR="00295332">
        <w:rPr>
          <w:rFonts w:ascii="Arial" w:eastAsia="Calibri" w:hAnsi="Arial" w:cs="Arial"/>
          <w:sz w:val="24"/>
          <w:szCs w:val="24"/>
        </w:rPr>
        <w:t>.</w:t>
      </w:r>
    </w:p>
    <w:p w:rsidR="00D25234" w:rsidRPr="00135ECA" w:rsidRDefault="00D25234" w:rsidP="00D25234">
      <w:pPr>
        <w:pStyle w:val="Default"/>
        <w:jc w:val="both"/>
      </w:pPr>
      <w:r w:rsidRPr="00135ECA">
        <w:rPr>
          <w:rFonts w:eastAsia="Calibri"/>
        </w:rPr>
        <w:t xml:space="preserve">Teaching and providing experience of remote clinical working to visiting students and qualified practitioners also forms part of the post holder’s responsibilities. </w:t>
      </w:r>
    </w:p>
    <w:p w:rsidR="00D25234" w:rsidRPr="00135ECA" w:rsidRDefault="00D25234" w:rsidP="00FB0952">
      <w:pPr>
        <w:pStyle w:val="Default"/>
        <w:jc w:val="both"/>
      </w:pPr>
    </w:p>
    <w:p w:rsidR="00D25234" w:rsidRPr="00135ECA" w:rsidRDefault="00D25234" w:rsidP="00D25234">
      <w:pPr>
        <w:jc w:val="both"/>
        <w:rPr>
          <w:rFonts w:ascii="Arial" w:hAnsi="Arial" w:cs="Arial"/>
          <w:sz w:val="24"/>
          <w:szCs w:val="24"/>
        </w:rPr>
      </w:pPr>
      <w:r w:rsidRPr="00135ECA">
        <w:rPr>
          <w:rFonts w:ascii="Arial" w:hAnsi="Arial" w:cs="Arial"/>
          <w:sz w:val="24"/>
          <w:szCs w:val="24"/>
        </w:rPr>
        <w:t xml:space="preserve">We are open to discussion regarding different models for delivering care, so if you are interested in working part time or want to develop a portfolio career incorporating other roles elsewhere, </w:t>
      </w:r>
      <w:r w:rsidR="00135ECA" w:rsidRPr="00135ECA">
        <w:rPr>
          <w:rFonts w:ascii="Arial" w:hAnsi="Arial" w:cs="Arial"/>
          <w:sz w:val="24"/>
          <w:szCs w:val="24"/>
        </w:rPr>
        <w:t>this can be discussed</w:t>
      </w:r>
      <w:r w:rsidRPr="00135ECA">
        <w:rPr>
          <w:rFonts w:ascii="Arial" w:hAnsi="Arial" w:cs="Arial"/>
          <w:sz w:val="24"/>
          <w:szCs w:val="24"/>
        </w:rPr>
        <w:t xml:space="preserve">. If you would like to discuss taking on </w:t>
      </w:r>
      <w:r w:rsidR="00135ECA" w:rsidRPr="00135ECA">
        <w:rPr>
          <w:rFonts w:ascii="Arial" w:hAnsi="Arial" w:cs="Arial"/>
          <w:sz w:val="24"/>
          <w:szCs w:val="24"/>
        </w:rPr>
        <w:t>any of our salaried practices</w:t>
      </w:r>
      <w:r w:rsidRPr="00135ECA">
        <w:rPr>
          <w:rFonts w:ascii="Arial" w:hAnsi="Arial" w:cs="Arial"/>
          <w:sz w:val="24"/>
          <w:szCs w:val="24"/>
        </w:rPr>
        <w:t xml:space="preserve"> as an independent practice, we would be happy to have that conversation with you. Successful candidates will have the option to develop specialist interests e.g. paediatrics, obstetrics, dermatology etc should this be of interest.  Several of our GPs have worked with Promote Shetland to develop short video clips detailing what it is like to live and work in Shetland and you can access the clips here: </w:t>
      </w:r>
    </w:p>
    <w:p w:rsidR="00D25234" w:rsidRPr="00135ECA" w:rsidRDefault="0053306A" w:rsidP="00D25234">
      <w:pPr>
        <w:pStyle w:val="BodyText"/>
        <w:spacing w:line="256" w:lineRule="auto"/>
        <w:ind w:right="69"/>
        <w:rPr>
          <w:rFonts w:ascii="Arial" w:hAnsi="Arial" w:cs="Arial"/>
          <w:b/>
          <w:sz w:val="24"/>
          <w:szCs w:val="24"/>
        </w:rPr>
      </w:pPr>
      <w:hyperlink r:id="rId10" w:history="1">
        <w:r w:rsidR="00D25234" w:rsidRPr="00135ECA">
          <w:rPr>
            <w:rStyle w:val="Hyperlink"/>
            <w:rFonts w:ascii="Arial" w:hAnsi="Arial" w:cs="Arial"/>
            <w:sz w:val="24"/>
            <w:szCs w:val="24"/>
          </w:rPr>
          <w:t>http://www.shetland.org/60n/video/1</w:t>
        </w:r>
      </w:hyperlink>
    </w:p>
    <w:p w:rsidR="00D25234" w:rsidRPr="00135ECA" w:rsidRDefault="0053306A" w:rsidP="00D25234">
      <w:pPr>
        <w:pStyle w:val="BodyText"/>
        <w:spacing w:line="256" w:lineRule="auto"/>
        <w:ind w:right="69"/>
        <w:rPr>
          <w:rFonts w:ascii="Arial" w:hAnsi="Arial" w:cs="Arial"/>
          <w:b/>
          <w:sz w:val="24"/>
          <w:szCs w:val="24"/>
        </w:rPr>
      </w:pPr>
      <w:hyperlink r:id="rId11" w:history="1">
        <w:r w:rsidR="00D25234" w:rsidRPr="00135ECA">
          <w:rPr>
            <w:rStyle w:val="Hyperlink"/>
            <w:rFonts w:ascii="Arial" w:hAnsi="Arial" w:cs="Arial"/>
            <w:sz w:val="24"/>
            <w:szCs w:val="24"/>
          </w:rPr>
          <w:t>http://www.shetland.org/discover/live-here/health</w:t>
        </w:r>
      </w:hyperlink>
      <w:r w:rsidR="00D25234" w:rsidRPr="00135ECA">
        <w:rPr>
          <w:rFonts w:ascii="Arial" w:hAnsi="Arial" w:cs="Arial"/>
          <w:sz w:val="24"/>
          <w:szCs w:val="24"/>
        </w:rPr>
        <w:t xml:space="preserve"> </w:t>
      </w:r>
    </w:p>
    <w:p w:rsidR="006F6DEE" w:rsidRPr="00135ECA" w:rsidRDefault="006F6DEE" w:rsidP="00FB0952">
      <w:pPr>
        <w:pStyle w:val="Default"/>
        <w:jc w:val="both"/>
      </w:pPr>
    </w:p>
    <w:p w:rsidR="00CA5307" w:rsidRDefault="00CA5307" w:rsidP="00FB0952">
      <w:pPr>
        <w:jc w:val="both"/>
        <w:rPr>
          <w:rFonts w:ascii="Arial" w:hAnsi="Arial" w:cs="Arial"/>
          <w:sz w:val="24"/>
          <w:szCs w:val="24"/>
        </w:rPr>
      </w:pPr>
      <w:r>
        <w:rPr>
          <w:rFonts w:ascii="Arial" w:hAnsi="Arial" w:cs="Arial"/>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tblPr>
      <w:tblGrid>
        <w:gridCol w:w="10682"/>
      </w:tblGrid>
      <w:tr w:rsidR="00FB0952" w:rsidRPr="00157161" w:rsidTr="00FB0952">
        <w:tc>
          <w:tcPr>
            <w:tcW w:w="10682" w:type="dxa"/>
            <w:shd w:val="clear" w:color="auto" w:fill="95B3D7" w:themeFill="accent1" w:themeFillTint="99"/>
          </w:tcPr>
          <w:p w:rsidR="00FB0952" w:rsidRDefault="00FB0952" w:rsidP="00FB0952">
            <w:pPr>
              <w:jc w:val="both"/>
              <w:rPr>
                <w:rFonts w:ascii="Arial" w:hAnsi="Arial" w:cs="Arial"/>
                <w:b/>
                <w:sz w:val="24"/>
                <w:u w:val="single"/>
              </w:rPr>
            </w:pPr>
          </w:p>
          <w:p w:rsidR="00FB0952" w:rsidRPr="008A44F0" w:rsidRDefault="00F411B5" w:rsidP="00FB0952">
            <w:pPr>
              <w:jc w:val="both"/>
              <w:rPr>
                <w:rFonts w:ascii="Arial" w:hAnsi="Arial" w:cs="Arial"/>
                <w:b/>
                <w:sz w:val="24"/>
              </w:rPr>
            </w:pPr>
            <w:r>
              <w:rPr>
                <w:rFonts w:ascii="Arial" w:hAnsi="Arial" w:cs="Arial"/>
                <w:b/>
                <w:sz w:val="24"/>
              </w:rPr>
              <w:t>Section 3</w:t>
            </w:r>
            <w:r w:rsidR="00FB0952">
              <w:rPr>
                <w:rFonts w:ascii="Arial" w:hAnsi="Arial" w:cs="Arial"/>
                <w:b/>
                <w:sz w:val="24"/>
              </w:rPr>
              <w:t>:</w:t>
            </w:r>
            <w:r w:rsidR="00FB0952">
              <w:rPr>
                <w:rFonts w:ascii="Arial" w:hAnsi="Arial" w:cs="Arial"/>
                <w:sz w:val="24"/>
                <w:szCs w:val="24"/>
              </w:rPr>
              <w:t xml:space="preserve"> </w:t>
            </w:r>
            <w:r w:rsidR="00FB0952">
              <w:rPr>
                <w:rFonts w:ascii="Arial" w:hAnsi="Arial" w:cs="Arial"/>
                <w:sz w:val="24"/>
                <w:szCs w:val="24"/>
              </w:rPr>
              <w:tab/>
            </w:r>
            <w:r>
              <w:rPr>
                <w:rFonts w:ascii="Arial" w:hAnsi="Arial" w:cs="Arial"/>
                <w:b/>
                <w:sz w:val="24"/>
              </w:rPr>
              <w:t xml:space="preserve">Organisation and Departmental Information </w:t>
            </w:r>
            <w:r w:rsidR="00FB0952">
              <w:rPr>
                <w:rFonts w:ascii="Arial" w:hAnsi="Arial" w:cs="Arial"/>
                <w:b/>
                <w:sz w:val="24"/>
              </w:rPr>
              <w:t xml:space="preserve"> </w:t>
            </w:r>
          </w:p>
          <w:p w:rsidR="00FB0952" w:rsidRPr="00157161" w:rsidRDefault="00FB0952" w:rsidP="00FB0952">
            <w:pPr>
              <w:jc w:val="both"/>
              <w:rPr>
                <w:rFonts w:ascii="Arial" w:hAnsi="Arial" w:cs="Arial"/>
                <w:sz w:val="24"/>
                <w:szCs w:val="24"/>
              </w:rPr>
            </w:pPr>
          </w:p>
        </w:tc>
      </w:tr>
    </w:tbl>
    <w:p w:rsidR="00F411B5" w:rsidRPr="00F411B5" w:rsidRDefault="00F411B5" w:rsidP="00F411B5">
      <w:pPr>
        <w:pStyle w:val="Heading1"/>
        <w:spacing w:before="0" w:after="0"/>
      </w:pPr>
    </w:p>
    <w:p w:rsidR="00F411B5" w:rsidRPr="00F411B5" w:rsidRDefault="00F411B5" w:rsidP="00F411B5">
      <w:pPr>
        <w:pStyle w:val="Heading1"/>
        <w:spacing w:before="0" w:after="0"/>
      </w:pPr>
      <w:r w:rsidRPr="00F411B5">
        <w:t xml:space="preserve">Introduction </w:t>
      </w:r>
    </w:p>
    <w:p w:rsidR="00F411B5" w:rsidRPr="00F411B5" w:rsidRDefault="00F411B5" w:rsidP="00F411B5">
      <w:pPr>
        <w:spacing w:after="0" w:line="240" w:lineRule="auto"/>
        <w:rPr>
          <w:sz w:val="24"/>
          <w:szCs w:val="24"/>
        </w:rPr>
      </w:pPr>
    </w:p>
    <w:p w:rsidR="00F06D11" w:rsidRPr="00C04B37" w:rsidRDefault="00135ECA" w:rsidP="00F411B5">
      <w:pPr>
        <w:pStyle w:val="BodyText2"/>
        <w:spacing w:after="0" w:line="240" w:lineRule="auto"/>
        <w:jc w:val="both"/>
        <w:rPr>
          <w:rFonts w:ascii="Arial" w:hAnsi="Arial" w:cs="Arial"/>
          <w:sz w:val="24"/>
          <w:szCs w:val="24"/>
        </w:rPr>
      </w:pPr>
      <w:r w:rsidRPr="00C04B37">
        <w:rPr>
          <w:rFonts w:ascii="Arial" w:hAnsi="Arial" w:cs="Arial"/>
          <w:sz w:val="24"/>
          <w:szCs w:val="24"/>
        </w:rPr>
        <w:t>The appointee will provide a range of primary medical services to the residents of a specific practice area</w:t>
      </w:r>
      <w:r w:rsidR="00F06D11" w:rsidRPr="00C04B37">
        <w:rPr>
          <w:rFonts w:ascii="Arial" w:hAnsi="Arial" w:cs="Arial"/>
          <w:sz w:val="24"/>
          <w:szCs w:val="24"/>
        </w:rPr>
        <w:t>.</w:t>
      </w:r>
      <w:r w:rsidRPr="00C04B37">
        <w:rPr>
          <w:rFonts w:ascii="Arial" w:hAnsi="Arial" w:cs="Arial"/>
          <w:sz w:val="24"/>
          <w:szCs w:val="24"/>
        </w:rPr>
        <w:t xml:space="preserve">  We also have a local</w:t>
      </w:r>
      <w:r w:rsidR="00DA6A7C" w:rsidRPr="00C04B37">
        <w:rPr>
          <w:rFonts w:ascii="Arial" w:hAnsi="Arial" w:cs="Arial"/>
          <w:sz w:val="24"/>
          <w:szCs w:val="24"/>
        </w:rPr>
        <w:t xml:space="preserve"> hospital, which is detailed below.</w:t>
      </w:r>
      <w:r w:rsidR="00CD3510" w:rsidRPr="00C04B37">
        <w:rPr>
          <w:rFonts w:ascii="Arial" w:hAnsi="Arial" w:cs="Arial"/>
          <w:sz w:val="24"/>
          <w:szCs w:val="24"/>
        </w:rPr>
        <w:t xml:space="preserve">  We have a total of ten health centres throughout Shetland, ranging in size from single handed surgeries on remote islands covering</w:t>
      </w:r>
      <w:r w:rsidR="00CD3510" w:rsidRPr="00C04B37">
        <w:rPr>
          <w:rFonts w:ascii="Arial" w:hAnsi="Arial" w:cs="Arial"/>
          <w:spacing w:val="-15"/>
          <w:sz w:val="24"/>
          <w:szCs w:val="24"/>
        </w:rPr>
        <w:t xml:space="preserve"> </w:t>
      </w:r>
      <w:r w:rsidR="00CD3510" w:rsidRPr="00C04B37">
        <w:rPr>
          <w:rFonts w:ascii="Arial" w:hAnsi="Arial" w:cs="Arial"/>
          <w:sz w:val="24"/>
          <w:szCs w:val="24"/>
        </w:rPr>
        <w:t>600 patients (Unst), to a 9,000 patient town training practice with 5 GPs, 5 Advanced</w:t>
      </w:r>
      <w:r w:rsidR="00CD3510" w:rsidRPr="00C04B37">
        <w:rPr>
          <w:rFonts w:ascii="Arial" w:hAnsi="Arial" w:cs="Arial"/>
          <w:spacing w:val="-9"/>
          <w:sz w:val="24"/>
          <w:szCs w:val="24"/>
        </w:rPr>
        <w:t xml:space="preserve"> </w:t>
      </w:r>
      <w:r w:rsidR="00CD3510" w:rsidRPr="00C04B37">
        <w:rPr>
          <w:rFonts w:ascii="Arial" w:hAnsi="Arial" w:cs="Arial"/>
          <w:sz w:val="24"/>
          <w:szCs w:val="24"/>
        </w:rPr>
        <w:t xml:space="preserve">Nurse practitioners and up to 4 GP registrars (Lerwick).  All Shetland practices use EMIS and DOCMAN.  </w:t>
      </w:r>
      <w:r w:rsidR="00872DEE" w:rsidRPr="00C04B37">
        <w:rPr>
          <w:rFonts w:ascii="Arial" w:hAnsi="Arial" w:cs="Arial"/>
          <w:sz w:val="24"/>
          <w:szCs w:val="24"/>
        </w:rPr>
        <w:t>You would first and foremost be part of the GP community in Shetland.  This is a great opportunity to work in this fascinating and challenging remote and rural location.  As well as GP colleagues across Shetland, we have GPs with Special Interests (who provide a diverse range of roles, providing services</w:t>
      </w:r>
      <w:r w:rsidR="00872DEE" w:rsidRPr="00C04B37">
        <w:rPr>
          <w:rFonts w:ascii="Arial" w:hAnsi="Arial" w:cs="Arial"/>
          <w:spacing w:val="-21"/>
          <w:sz w:val="24"/>
          <w:szCs w:val="24"/>
        </w:rPr>
        <w:t xml:space="preserve"> </w:t>
      </w:r>
      <w:r w:rsidR="00872DEE" w:rsidRPr="00C04B37">
        <w:rPr>
          <w:rFonts w:ascii="Arial" w:hAnsi="Arial" w:cs="Arial"/>
          <w:sz w:val="24"/>
          <w:szCs w:val="24"/>
        </w:rPr>
        <w:t xml:space="preserve">in </w:t>
      </w:r>
      <w:r w:rsidR="00872DEE" w:rsidRPr="00C04B37">
        <w:rPr>
          <w:rFonts w:ascii="Arial" w:hAnsi="Arial" w:cs="Arial"/>
          <w:spacing w:val="-3"/>
          <w:sz w:val="24"/>
          <w:szCs w:val="24"/>
        </w:rPr>
        <w:t xml:space="preserve">dermatology, </w:t>
      </w:r>
      <w:r w:rsidR="00872DEE" w:rsidRPr="00C04B37">
        <w:rPr>
          <w:rFonts w:ascii="Arial" w:hAnsi="Arial" w:cs="Arial"/>
          <w:sz w:val="24"/>
          <w:szCs w:val="24"/>
        </w:rPr>
        <w:t>dual diagnosis, sexual health, paediatrics and</w:t>
      </w:r>
      <w:r w:rsidR="00872DEE" w:rsidRPr="00C04B37">
        <w:rPr>
          <w:rFonts w:ascii="Arial" w:hAnsi="Arial" w:cs="Arial"/>
          <w:spacing w:val="11"/>
          <w:sz w:val="24"/>
          <w:szCs w:val="24"/>
        </w:rPr>
        <w:t xml:space="preserve"> </w:t>
      </w:r>
      <w:r w:rsidR="00872DEE" w:rsidRPr="00C04B37">
        <w:rPr>
          <w:rFonts w:ascii="Arial" w:hAnsi="Arial" w:cs="Arial"/>
          <w:sz w:val="24"/>
          <w:szCs w:val="24"/>
        </w:rPr>
        <w:t>obstetrics) and if you have a specialist area you would like to develop, we can work with you to do this.</w:t>
      </w:r>
    </w:p>
    <w:p w:rsidR="00F411B5" w:rsidRDefault="00F411B5" w:rsidP="00F411B5">
      <w:pPr>
        <w:pStyle w:val="BodyText2"/>
        <w:spacing w:after="0" w:line="240" w:lineRule="auto"/>
        <w:jc w:val="both"/>
        <w:rPr>
          <w:rFonts w:ascii="Arial" w:hAnsi="Arial" w:cs="Arial"/>
          <w:sz w:val="24"/>
          <w:szCs w:val="24"/>
        </w:rPr>
      </w:pPr>
    </w:p>
    <w:p w:rsidR="00741BB4" w:rsidRPr="006A17C1" w:rsidRDefault="00741BB4" w:rsidP="00F411B5">
      <w:pPr>
        <w:pStyle w:val="BodyText2"/>
        <w:spacing w:after="0" w:line="240" w:lineRule="auto"/>
        <w:jc w:val="both"/>
        <w:rPr>
          <w:rFonts w:ascii="Arial" w:hAnsi="Arial" w:cs="Arial"/>
          <w:sz w:val="24"/>
          <w:szCs w:val="24"/>
          <w:highlight w:val="yellow"/>
        </w:rPr>
      </w:pPr>
      <w:r w:rsidRPr="006A17C1">
        <w:rPr>
          <w:rFonts w:ascii="Arial" w:hAnsi="Arial" w:cs="Arial"/>
          <w:b/>
          <w:sz w:val="24"/>
          <w:szCs w:val="24"/>
          <w:highlight w:val="yellow"/>
          <w:u w:val="single"/>
        </w:rPr>
        <w:t>What’s important to know about the setting in Shetland</w:t>
      </w:r>
      <w:r w:rsidRPr="006A17C1">
        <w:rPr>
          <w:rFonts w:ascii="Arial" w:hAnsi="Arial" w:cs="Arial"/>
          <w:sz w:val="24"/>
          <w:szCs w:val="24"/>
          <w:highlight w:val="yellow"/>
        </w:rPr>
        <w:t>.</w:t>
      </w:r>
    </w:p>
    <w:p w:rsidR="00741BB4" w:rsidRPr="006A17C1" w:rsidRDefault="00741BB4" w:rsidP="00741BB4">
      <w:pPr>
        <w:pStyle w:val="BodyText2"/>
        <w:numPr>
          <w:ilvl w:val="0"/>
          <w:numId w:val="16"/>
        </w:numPr>
        <w:spacing w:after="0" w:line="240" w:lineRule="auto"/>
        <w:jc w:val="both"/>
        <w:rPr>
          <w:rFonts w:ascii="Arial" w:hAnsi="Arial" w:cs="Arial"/>
          <w:sz w:val="24"/>
          <w:szCs w:val="24"/>
          <w:highlight w:val="yellow"/>
        </w:rPr>
      </w:pPr>
      <w:r w:rsidRPr="006A17C1">
        <w:rPr>
          <w:rFonts w:ascii="Arial" w:hAnsi="Arial" w:cs="Arial"/>
          <w:sz w:val="24"/>
          <w:szCs w:val="24"/>
          <w:highlight w:val="yellow"/>
        </w:rPr>
        <w:t>We deliver and wish to continually deliver a high standard of patient centred compassionate care</w:t>
      </w:r>
    </w:p>
    <w:p w:rsidR="00741BB4" w:rsidRPr="006A17C1" w:rsidRDefault="00741BB4" w:rsidP="00741BB4">
      <w:pPr>
        <w:pStyle w:val="BodyText2"/>
        <w:numPr>
          <w:ilvl w:val="0"/>
          <w:numId w:val="16"/>
        </w:numPr>
        <w:spacing w:after="0" w:line="240" w:lineRule="auto"/>
        <w:jc w:val="both"/>
        <w:rPr>
          <w:rFonts w:ascii="Arial" w:hAnsi="Arial" w:cs="Arial"/>
          <w:sz w:val="24"/>
          <w:szCs w:val="24"/>
          <w:highlight w:val="yellow"/>
        </w:rPr>
      </w:pPr>
      <w:r w:rsidRPr="006A17C1">
        <w:rPr>
          <w:rFonts w:ascii="Arial" w:hAnsi="Arial" w:cs="Arial"/>
          <w:sz w:val="24"/>
          <w:szCs w:val="24"/>
          <w:highlight w:val="yellow"/>
        </w:rPr>
        <w:t>Our largest health centre situated in Lerwick is a highly rated training practice</w:t>
      </w:r>
    </w:p>
    <w:p w:rsidR="00741BB4" w:rsidRPr="006A17C1" w:rsidRDefault="00741BB4" w:rsidP="00741BB4">
      <w:pPr>
        <w:pStyle w:val="BodyText2"/>
        <w:numPr>
          <w:ilvl w:val="0"/>
          <w:numId w:val="16"/>
        </w:numPr>
        <w:spacing w:after="0" w:line="240" w:lineRule="auto"/>
        <w:jc w:val="both"/>
        <w:rPr>
          <w:rFonts w:ascii="Arial" w:hAnsi="Arial" w:cs="Arial"/>
          <w:sz w:val="24"/>
          <w:szCs w:val="24"/>
          <w:highlight w:val="yellow"/>
        </w:rPr>
      </w:pPr>
      <w:r w:rsidRPr="006A17C1">
        <w:rPr>
          <w:rFonts w:ascii="Arial" w:hAnsi="Arial" w:cs="Arial"/>
          <w:sz w:val="24"/>
          <w:szCs w:val="24"/>
          <w:highlight w:val="yellow"/>
        </w:rPr>
        <w:t>15 minute appointments times are standard</w:t>
      </w:r>
    </w:p>
    <w:p w:rsidR="00741BB4" w:rsidRPr="006A17C1" w:rsidRDefault="00741BB4" w:rsidP="00741BB4">
      <w:pPr>
        <w:pStyle w:val="BodyText2"/>
        <w:numPr>
          <w:ilvl w:val="0"/>
          <w:numId w:val="16"/>
        </w:numPr>
        <w:spacing w:after="0" w:line="240" w:lineRule="auto"/>
        <w:jc w:val="both"/>
        <w:rPr>
          <w:rFonts w:ascii="Arial" w:hAnsi="Arial" w:cs="Arial"/>
          <w:sz w:val="24"/>
          <w:szCs w:val="24"/>
          <w:highlight w:val="yellow"/>
        </w:rPr>
      </w:pPr>
      <w:r w:rsidRPr="006A17C1">
        <w:rPr>
          <w:rFonts w:ascii="Arial" w:hAnsi="Arial" w:cs="Arial"/>
          <w:sz w:val="24"/>
          <w:szCs w:val="24"/>
          <w:highlight w:val="yellow"/>
        </w:rPr>
        <w:t xml:space="preserve">Opportunities for </w:t>
      </w:r>
      <w:proofErr w:type="spellStart"/>
      <w:r w:rsidRPr="006A17C1">
        <w:rPr>
          <w:rFonts w:ascii="Arial" w:hAnsi="Arial" w:cs="Arial"/>
          <w:sz w:val="24"/>
          <w:szCs w:val="24"/>
          <w:highlight w:val="yellow"/>
        </w:rPr>
        <w:t>GPwSI</w:t>
      </w:r>
      <w:proofErr w:type="spellEnd"/>
    </w:p>
    <w:p w:rsidR="00741BB4" w:rsidRPr="006A17C1" w:rsidRDefault="00741BB4" w:rsidP="00741BB4">
      <w:pPr>
        <w:pStyle w:val="BodyText2"/>
        <w:numPr>
          <w:ilvl w:val="0"/>
          <w:numId w:val="16"/>
        </w:numPr>
        <w:spacing w:after="0" w:line="240" w:lineRule="auto"/>
        <w:jc w:val="both"/>
        <w:rPr>
          <w:rFonts w:ascii="Arial" w:hAnsi="Arial" w:cs="Arial"/>
          <w:sz w:val="24"/>
          <w:szCs w:val="24"/>
          <w:highlight w:val="yellow"/>
        </w:rPr>
      </w:pPr>
      <w:r w:rsidRPr="006A17C1">
        <w:rPr>
          <w:rFonts w:ascii="Arial" w:hAnsi="Arial" w:cs="Arial"/>
          <w:sz w:val="24"/>
          <w:szCs w:val="24"/>
          <w:highlight w:val="yellow"/>
        </w:rPr>
        <w:t>Golden Hello applicable</w:t>
      </w:r>
    </w:p>
    <w:p w:rsidR="00741BB4" w:rsidRPr="006A17C1" w:rsidRDefault="00741BB4" w:rsidP="00741BB4">
      <w:pPr>
        <w:pStyle w:val="BodyText2"/>
        <w:numPr>
          <w:ilvl w:val="0"/>
          <w:numId w:val="16"/>
        </w:numPr>
        <w:spacing w:after="0" w:line="240" w:lineRule="auto"/>
        <w:jc w:val="both"/>
        <w:rPr>
          <w:rFonts w:ascii="Arial" w:hAnsi="Arial" w:cs="Arial"/>
          <w:sz w:val="24"/>
          <w:szCs w:val="24"/>
          <w:highlight w:val="yellow"/>
        </w:rPr>
      </w:pPr>
      <w:r w:rsidRPr="006A17C1">
        <w:rPr>
          <w:rFonts w:ascii="Arial" w:hAnsi="Arial" w:cs="Arial"/>
          <w:sz w:val="24"/>
          <w:szCs w:val="24"/>
          <w:highlight w:val="yellow"/>
        </w:rPr>
        <w:t>Depending on the practice OOH involvement may be required</w:t>
      </w:r>
    </w:p>
    <w:p w:rsidR="00741BB4" w:rsidRPr="006A17C1" w:rsidRDefault="00741BB4" w:rsidP="00741BB4">
      <w:pPr>
        <w:pStyle w:val="BodyText2"/>
        <w:numPr>
          <w:ilvl w:val="0"/>
          <w:numId w:val="16"/>
        </w:numPr>
        <w:spacing w:after="0" w:line="240" w:lineRule="auto"/>
        <w:jc w:val="both"/>
        <w:rPr>
          <w:rFonts w:ascii="Arial" w:hAnsi="Arial" w:cs="Arial"/>
          <w:sz w:val="24"/>
          <w:szCs w:val="24"/>
          <w:highlight w:val="yellow"/>
        </w:rPr>
      </w:pPr>
      <w:r w:rsidRPr="006A17C1">
        <w:rPr>
          <w:rFonts w:ascii="Arial" w:hAnsi="Arial" w:cs="Arial"/>
          <w:sz w:val="24"/>
          <w:szCs w:val="24"/>
          <w:highlight w:val="yellow"/>
        </w:rPr>
        <w:t>Good interdisciplinary working</w:t>
      </w:r>
    </w:p>
    <w:p w:rsidR="00741BB4" w:rsidRPr="006A17C1" w:rsidRDefault="00741BB4" w:rsidP="00741BB4">
      <w:pPr>
        <w:pStyle w:val="BodyText2"/>
        <w:numPr>
          <w:ilvl w:val="0"/>
          <w:numId w:val="16"/>
        </w:numPr>
        <w:spacing w:after="0" w:line="240" w:lineRule="auto"/>
        <w:jc w:val="both"/>
        <w:rPr>
          <w:rFonts w:ascii="Arial" w:hAnsi="Arial" w:cs="Arial"/>
          <w:sz w:val="24"/>
          <w:szCs w:val="24"/>
          <w:highlight w:val="yellow"/>
        </w:rPr>
      </w:pPr>
      <w:r w:rsidRPr="006A17C1">
        <w:rPr>
          <w:rFonts w:ascii="Arial" w:hAnsi="Arial" w:cs="Arial"/>
          <w:sz w:val="24"/>
          <w:szCs w:val="24"/>
          <w:highlight w:val="yellow"/>
        </w:rPr>
        <w:t>Practice premises are of good quality</w:t>
      </w:r>
    </w:p>
    <w:p w:rsidR="00741BB4" w:rsidRPr="006A17C1" w:rsidRDefault="00741BB4" w:rsidP="00741BB4">
      <w:pPr>
        <w:pStyle w:val="BodyText2"/>
        <w:numPr>
          <w:ilvl w:val="0"/>
          <w:numId w:val="16"/>
        </w:numPr>
        <w:spacing w:after="0" w:line="240" w:lineRule="auto"/>
        <w:jc w:val="both"/>
        <w:rPr>
          <w:rFonts w:ascii="Arial" w:hAnsi="Arial" w:cs="Arial"/>
          <w:sz w:val="24"/>
          <w:szCs w:val="24"/>
          <w:highlight w:val="yellow"/>
        </w:rPr>
      </w:pPr>
      <w:r w:rsidRPr="006A17C1">
        <w:rPr>
          <w:rFonts w:ascii="Arial" w:hAnsi="Arial" w:cs="Arial"/>
          <w:sz w:val="24"/>
          <w:szCs w:val="24"/>
          <w:highlight w:val="yellow"/>
        </w:rPr>
        <w:t>GPs and other clinical colleagues working within the practices are supported by friendly experienced administration staff</w:t>
      </w:r>
    </w:p>
    <w:p w:rsidR="00741BB4" w:rsidRPr="006A17C1" w:rsidRDefault="00741BB4" w:rsidP="00741BB4">
      <w:pPr>
        <w:pStyle w:val="BodyText2"/>
        <w:numPr>
          <w:ilvl w:val="0"/>
          <w:numId w:val="16"/>
        </w:numPr>
        <w:spacing w:after="0" w:line="240" w:lineRule="auto"/>
        <w:jc w:val="both"/>
        <w:rPr>
          <w:rFonts w:ascii="Arial" w:hAnsi="Arial" w:cs="Arial"/>
          <w:sz w:val="24"/>
          <w:szCs w:val="24"/>
          <w:highlight w:val="yellow"/>
        </w:rPr>
      </w:pPr>
      <w:r w:rsidRPr="006A17C1">
        <w:rPr>
          <w:rFonts w:ascii="Arial" w:hAnsi="Arial" w:cs="Arial"/>
          <w:sz w:val="24"/>
          <w:szCs w:val="24"/>
          <w:highlight w:val="yellow"/>
        </w:rPr>
        <w:t>Practices supported by practice nursing staff, community nursing staff and in some practices ANPs</w:t>
      </w:r>
    </w:p>
    <w:p w:rsidR="00741BB4" w:rsidRPr="006A17C1" w:rsidRDefault="00741BB4" w:rsidP="00741BB4">
      <w:pPr>
        <w:pStyle w:val="BodyText2"/>
        <w:numPr>
          <w:ilvl w:val="0"/>
          <w:numId w:val="16"/>
        </w:numPr>
        <w:spacing w:after="0" w:line="240" w:lineRule="auto"/>
        <w:jc w:val="both"/>
        <w:rPr>
          <w:rFonts w:ascii="Arial" w:hAnsi="Arial" w:cs="Arial"/>
          <w:sz w:val="24"/>
          <w:szCs w:val="24"/>
          <w:highlight w:val="yellow"/>
        </w:rPr>
      </w:pPr>
      <w:r w:rsidRPr="006A17C1">
        <w:rPr>
          <w:rFonts w:ascii="Arial" w:hAnsi="Arial" w:cs="Arial"/>
          <w:sz w:val="24"/>
          <w:szCs w:val="24"/>
          <w:highlight w:val="yellow"/>
        </w:rPr>
        <w:t>Excellent amenities, good roads, lovely setting, top rated schools, low crime rates, welcoming communities</w:t>
      </w:r>
    </w:p>
    <w:p w:rsidR="00295332" w:rsidRDefault="00295332" w:rsidP="00F411B5">
      <w:pPr>
        <w:pStyle w:val="Heading1"/>
        <w:spacing w:before="0" w:after="0"/>
      </w:pPr>
    </w:p>
    <w:p w:rsidR="006A17C1" w:rsidRPr="006A17C1" w:rsidRDefault="006A17C1" w:rsidP="006A17C1">
      <w:pPr>
        <w:spacing w:after="0"/>
        <w:rPr>
          <w:rFonts w:ascii="Arial" w:hAnsi="Arial" w:cs="Arial"/>
          <w:b/>
          <w:sz w:val="24"/>
          <w:szCs w:val="24"/>
        </w:rPr>
      </w:pPr>
      <w:r w:rsidRPr="006A17C1">
        <w:rPr>
          <w:rFonts w:ascii="Arial" w:hAnsi="Arial" w:cs="Arial"/>
          <w:b/>
          <w:sz w:val="24"/>
          <w:szCs w:val="24"/>
        </w:rPr>
        <w:t>Our Primary Care vision 2017 is that we want:</w:t>
      </w:r>
    </w:p>
    <w:p w:rsidR="006A17C1" w:rsidRPr="006A17C1" w:rsidRDefault="006A17C1" w:rsidP="006A17C1">
      <w:pPr>
        <w:spacing w:after="0"/>
        <w:rPr>
          <w:rFonts w:ascii="Arial" w:hAnsi="Arial" w:cs="Arial"/>
          <w:sz w:val="24"/>
          <w:szCs w:val="24"/>
        </w:rPr>
      </w:pPr>
    </w:p>
    <w:p w:rsidR="006A17C1" w:rsidRPr="006A17C1" w:rsidRDefault="006A17C1" w:rsidP="006A17C1">
      <w:pPr>
        <w:pStyle w:val="ListParagraph"/>
        <w:numPr>
          <w:ilvl w:val="0"/>
          <w:numId w:val="17"/>
        </w:numPr>
        <w:spacing w:after="0"/>
        <w:rPr>
          <w:rFonts w:ascii="Arial" w:hAnsi="Arial" w:cs="Arial"/>
          <w:sz w:val="24"/>
          <w:szCs w:val="24"/>
        </w:rPr>
      </w:pPr>
      <w:r w:rsidRPr="006A17C1">
        <w:rPr>
          <w:rFonts w:ascii="Arial" w:hAnsi="Arial" w:cs="Arial"/>
          <w:sz w:val="24"/>
          <w:szCs w:val="24"/>
        </w:rPr>
        <w:t>“Primary care to be the focus of local NHS business; we need good quality primary care delivered in local communities as part of integrated community health and care services.</w:t>
      </w:r>
    </w:p>
    <w:p w:rsidR="006A17C1" w:rsidRPr="006A17C1" w:rsidRDefault="006A17C1" w:rsidP="006A17C1">
      <w:pPr>
        <w:pStyle w:val="ListParagraph"/>
        <w:numPr>
          <w:ilvl w:val="0"/>
          <w:numId w:val="17"/>
        </w:numPr>
        <w:spacing w:after="0"/>
        <w:rPr>
          <w:rFonts w:ascii="Arial" w:hAnsi="Arial" w:cs="Arial"/>
          <w:sz w:val="24"/>
          <w:szCs w:val="24"/>
        </w:rPr>
      </w:pPr>
      <w:r w:rsidRPr="006A17C1">
        <w:rPr>
          <w:rFonts w:ascii="Arial" w:hAnsi="Arial" w:cs="Arial"/>
          <w:sz w:val="24"/>
          <w:szCs w:val="24"/>
        </w:rPr>
        <w:t xml:space="preserve">To develop a service that incorporates the fundamental principles of good quality primary </w:t>
      </w:r>
      <w:proofErr w:type="gramStart"/>
      <w:r w:rsidRPr="006A17C1">
        <w:rPr>
          <w:rFonts w:ascii="Arial" w:hAnsi="Arial" w:cs="Arial"/>
          <w:sz w:val="24"/>
          <w:szCs w:val="24"/>
        </w:rPr>
        <w:t>care,</w:t>
      </w:r>
      <w:proofErr w:type="gramEnd"/>
      <w:r w:rsidRPr="006A17C1">
        <w:rPr>
          <w:rFonts w:ascii="Arial" w:hAnsi="Arial" w:cs="Arial"/>
          <w:sz w:val="24"/>
          <w:szCs w:val="24"/>
        </w:rPr>
        <w:t xml:space="preserve"> based on continuity of care and strong patient – clinician relationships.</w:t>
      </w:r>
    </w:p>
    <w:p w:rsidR="006A17C1" w:rsidRPr="006A17C1" w:rsidRDefault="006A17C1" w:rsidP="006A17C1">
      <w:pPr>
        <w:pStyle w:val="ListParagraph"/>
        <w:numPr>
          <w:ilvl w:val="0"/>
          <w:numId w:val="17"/>
        </w:numPr>
        <w:spacing w:after="0"/>
        <w:rPr>
          <w:rFonts w:ascii="Arial" w:hAnsi="Arial" w:cs="Arial"/>
          <w:sz w:val="24"/>
          <w:szCs w:val="24"/>
        </w:rPr>
      </w:pPr>
      <w:r w:rsidRPr="006A17C1">
        <w:rPr>
          <w:rFonts w:ascii="Arial" w:hAnsi="Arial" w:cs="Arial"/>
          <w:sz w:val="24"/>
          <w:szCs w:val="24"/>
        </w:rPr>
        <w:t>To no longer be making distinctions between primary and secondary care – we need a single system for remote and rural health and social care across primary and secondary care and across health and social care (primary and secondary care as old concepts). The vision is that we deliver appropriate care where people are, and then accept but minimise care that people have to travel for. This strategy starts developing that single system approach by building on the primary care elements of that integrated service.</w:t>
      </w:r>
    </w:p>
    <w:p w:rsidR="006A17C1" w:rsidRPr="006A17C1" w:rsidRDefault="006A17C1" w:rsidP="006A17C1">
      <w:pPr>
        <w:pStyle w:val="ListParagraph"/>
        <w:numPr>
          <w:ilvl w:val="0"/>
          <w:numId w:val="17"/>
        </w:numPr>
        <w:spacing w:after="0"/>
        <w:rPr>
          <w:rFonts w:ascii="Arial" w:hAnsi="Arial" w:cs="Arial"/>
          <w:sz w:val="24"/>
          <w:szCs w:val="24"/>
        </w:rPr>
      </w:pPr>
      <w:r w:rsidRPr="006A17C1">
        <w:rPr>
          <w:rFonts w:ascii="Arial" w:hAnsi="Arial" w:cs="Arial"/>
          <w:sz w:val="24"/>
          <w:szCs w:val="24"/>
        </w:rPr>
        <w:t xml:space="preserve">To build as much remote access as possible: video conference, telephone, email become routine methods of communication, to use expertise that is available wherever that is, to help patients here, and only send the patient away somewhere when there is really no </w:t>
      </w:r>
      <w:r w:rsidRPr="006A17C1">
        <w:rPr>
          <w:rFonts w:ascii="Arial" w:hAnsi="Arial" w:cs="Arial"/>
          <w:sz w:val="24"/>
          <w:szCs w:val="24"/>
        </w:rPr>
        <w:lastRenderedPageBreak/>
        <w:t>alternative. This is written into our 2020 Vision, as ‘care as close to home as possible’; the vision is to really live by that principle.</w:t>
      </w:r>
    </w:p>
    <w:p w:rsidR="006A17C1" w:rsidRPr="006A17C1" w:rsidRDefault="006A17C1" w:rsidP="006A17C1">
      <w:pPr>
        <w:pStyle w:val="ListParagraph"/>
        <w:numPr>
          <w:ilvl w:val="0"/>
          <w:numId w:val="17"/>
        </w:numPr>
        <w:spacing w:after="0"/>
        <w:rPr>
          <w:rFonts w:ascii="Arial" w:hAnsi="Arial" w:cs="Arial"/>
          <w:sz w:val="24"/>
          <w:szCs w:val="24"/>
        </w:rPr>
      </w:pPr>
      <w:r w:rsidRPr="006A17C1">
        <w:rPr>
          <w:rFonts w:ascii="Arial" w:hAnsi="Arial" w:cs="Arial"/>
          <w:sz w:val="24"/>
          <w:szCs w:val="24"/>
        </w:rPr>
        <w:t>To support people to be in control of their own health, preventing ill-health and making best use of services.</w:t>
      </w:r>
    </w:p>
    <w:p w:rsidR="006A17C1" w:rsidRPr="006A17C1" w:rsidRDefault="006A17C1" w:rsidP="006A17C1">
      <w:pPr>
        <w:pStyle w:val="ListParagraph"/>
        <w:numPr>
          <w:ilvl w:val="0"/>
          <w:numId w:val="17"/>
        </w:numPr>
        <w:spacing w:after="0"/>
        <w:rPr>
          <w:rFonts w:ascii="Arial" w:hAnsi="Arial" w:cs="Arial"/>
          <w:sz w:val="24"/>
          <w:szCs w:val="24"/>
        </w:rPr>
      </w:pPr>
      <w:r w:rsidRPr="006A17C1">
        <w:rPr>
          <w:rFonts w:ascii="Arial" w:hAnsi="Arial" w:cs="Arial"/>
          <w:sz w:val="24"/>
          <w:szCs w:val="24"/>
        </w:rPr>
        <w:t>As part of delivering this vision, the Strategy also needs to present solutions to the problems that we currently face in Primary Care in Shetland, including cost pressures (such as the cost of locums, the increasing cost of prescribed medicines), the future likely budget reductions with reducing public sector spending, and difficulties in recruitment and retention of staff, dealing with fragility and building resilience in our services. And to do this in ways that are supportive, enabling, building on our assets, valuing the people we work with and working together to solve these problems – i.e. tackling the behaviours and leadership issues that we understand have been getting in the way of delivering and developing the services that we want and need for the future”.</w:t>
      </w:r>
    </w:p>
    <w:p w:rsidR="00741BB4" w:rsidRDefault="00741BB4" w:rsidP="00741BB4">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tblPr>
      <w:tblGrid>
        <w:gridCol w:w="10682"/>
      </w:tblGrid>
      <w:tr w:rsidR="00741BB4" w:rsidRPr="00157161" w:rsidTr="00741BB4">
        <w:tc>
          <w:tcPr>
            <w:tcW w:w="10682" w:type="dxa"/>
            <w:shd w:val="clear" w:color="auto" w:fill="95B3D7" w:themeFill="accent1" w:themeFillTint="99"/>
          </w:tcPr>
          <w:p w:rsidR="00741BB4" w:rsidRDefault="00741BB4" w:rsidP="00741BB4">
            <w:pPr>
              <w:jc w:val="both"/>
              <w:rPr>
                <w:rFonts w:ascii="Arial" w:hAnsi="Arial" w:cs="Arial"/>
                <w:b/>
                <w:sz w:val="24"/>
                <w:u w:val="single"/>
              </w:rPr>
            </w:pPr>
          </w:p>
          <w:p w:rsidR="00741BB4" w:rsidRPr="008A44F0" w:rsidRDefault="00741BB4" w:rsidP="00741BB4">
            <w:pPr>
              <w:jc w:val="both"/>
              <w:rPr>
                <w:rFonts w:ascii="Arial" w:hAnsi="Arial" w:cs="Arial"/>
                <w:b/>
                <w:sz w:val="24"/>
              </w:rPr>
            </w:pPr>
            <w:r>
              <w:rPr>
                <w:rFonts w:ascii="Arial" w:hAnsi="Arial" w:cs="Arial"/>
                <w:b/>
                <w:sz w:val="24"/>
              </w:rPr>
              <w:t>Section 4:</w:t>
            </w:r>
            <w:r>
              <w:rPr>
                <w:rFonts w:ascii="Arial" w:hAnsi="Arial" w:cs="Arial"/>
                <w:sz w:val="24"/>
                <w:szCs w:val="24"/>
              </w:rPr>
              <w:t xml:space="preserve"> </w:t>
            </w:r>
            <w:r>
              <w:rPr>
                <w:rFonts w:ascii="Arial" w:hAnsi="Arial" w:cs="Arial"/>
                <w:sz w:val="24"/>
                <w:szCs w:val="24"/>
              </w:rPr>
              <w:tab/>
            </w:r>
            <w:r>
              <w:rPr>
                <w:rFonts w:ascii="Arial" w:hAnsi="Arial" w:cs="Arial"/>
                <w:b/>
                <w:sz w:val="24"/>
              </w:rPr>
              <w:t xml:space="preserve">Main Duties and Responsibilities </w:t>
            </w:r>
          </w:p>
          <w:p w:rsidR="00741BB4" w:rsidRPr="00157161" w:rsidRDefault="00741BB4" w:rsidP="00741BB4">
            <w:pPr>
              <w:jc w:val="both"/>
              <w:rPr>
                <w:rFonts w:ascii="Arial" w:hAnsi="Arial" w:cs="Arial"/>
                <w:sz w:val="24"/>
                <w:szCs w:val="24"/>
              </w:rPr>
            </w:pPr>
          </w:p>
        </w:tc>
      </w:tr>
    </w:tbl>
    <w:p w:rsidR="00741BB4" w:rsidRPr="00E97BA1" w:rsidRDefault="00741BB4" w:rsidP="00741BB4">
      <w:pPr>
        <w:pStyle w:val="Heading1"/>
        <w:spacing w:before="0" w:after="0"/>
      </w:pPr>
    </w:p>
    <w:p w:rsidR="00741BB4" w:rsidRPr="00E97BA1" w:rsidRDefault="00741BB4" w:rsidP="00741BB4">
      <w:pPr>
        <w:spacing w:after="0" w:line="240" w:lineRule="auto"/>
        <w:jc w:val="both"/>
        <w:rPr>
          <w:rFonts w:ascii="Arial" w:hAnsi="Arial" w:cs="Arial"/>
          <w:sz w:val="24"/>
          <w:szCs w:val="24"/>
        </w:rPr>
      </w:pPr>
      <w:r>
        <w:rPr>
          <w:rFonts w:ascii="Arial" w:hAnsi="Arial" w:cs="Arial"/>
          <w:sz w:val="24"/>
          <w:szCs w:val="24"/>
        </w:rPr>
        <w:t>Most of our GP posts are full time but we are open to discussion on job share and part time opportunities should this be your preference.</w:t>
      </w:r>
    </w:p>
    <w:p w:rsidR="00741BB4" w:rsidRPr="00E97BA1" w:rsidRDefault="00741BB4" w:rsidP="00741BB4">
      <w:pPr>
        <w:spacing w:after="0" w:line="240" w:lineRule="auto"/>
        <w:jc w:val="both"/>
        <w:rPr>
          <w:rFonts w:ascii="Arial" w:hAnsi="Arial" w:cs="Arial"/>
          <w:sz w:val="24"/>
          <w:szCs w:val="24"/>
        </w:rPr>
      </w:pPr>
    </w:p>
    <w:p w:rsidR="00741BB4" w:rsidRPr="00E97BA1" w:rsidRDefault="00741BB4" w:rsidP="00741BB4">
      <w:pPr>
        <w:pStyle w:val="Default"/>
        <w:jc w:val="both"/>
        <w:rPr>
          <w:b/>
          <w:bCs/>
        </w:rPr>
      </w:pPr>
      <w:r w:rsidRPr="00E97BA1">
        <w:rPr>
          <w:b/>
          <w:bCs/>
        </w:rPr>
        <w:t xml:space="preserve">Location: </w:t>
      </w:r>
    </w:p>
    <w:p w:rsidR="00741BB4" w:rsidRPr="00E97BA1" w:rsidRDefault="00741BB4" w:rsidP="00741BB4">
      <w:pPr>
        <w:pStyle w:val="Default"/>
        <w:jc w:val="both"/>
      </w:pPr>
      <w:r>
        <w:t>You will have a main base location, where you will undertake the majority of your GP work but we do try to help cover other areas during periods of leave or illness, so you may be asked to work in a different health centre should the need arise.</w:t>
      </w:r>
    </w:p>
    <w:p w:rsidR="00741BB4" w:rsidRPr="00E97BA1" w:rsidRDefault="00741BB4" w:rsidP="00741BB4">
      <w:pPr>
        <w:pStyle w:val="Default"/>
        <w:jc w:val="both"/>
      </w:pPr>
    </w:p>
    <w:p w:rsidR="00741BB4" w:rsidRPr="00E97BA1" w:rsidRDefault="00741BB4" w:rsidP="00741BB4">
      <w:pPr>
        <w:pStyle w:val="Default"/>
        <w:jc w:val="both"/>
        <w:rPr>
          <w:b/>
          <w:bCs/>
        </w:rPr>
      </w:pPr>
      <w:r w:rsidRPr="00E97BA1">
        <w:rPr>
          <w:b/>
          <w:bCs/>
        </w:rPr>
        <w:t xml:space="preserve">Provide high quality care to patients: </w:t>
      </w:r>
    </w:p>
    <w:p w:rsidR="00741BB4" w:rsidRPr="00E97BA1" w:rsidRDefault="00741BB4" w:rsidP="00741BB4">
      <w:pPr>
        <w:pStyle w:val="Default"/>
        <w:jc w:val="both"/>
      </w:pPr>
    </w:p>
    <w:p w:rsidR="00741BB4" w:rsidRPr="00C04B37" w:rsidRDefault="00741BB4" w:rsidP="00741BB4">
      <w:pPr>
        <w:pStyle w:val="Default"/>
        <w:numPr>
          <w:ilvl w:val="0"/>
          <w:numId w:val="3"/>
        </w:numPr>
        <w:ind w:left="714" w:hanging="357"/>
        <w:jc w:val="both"/>
      </w:pPr>
      <w:r w:rsidRPr="00C04B37">
        <w:t xml:space="preserve">Maintain GMC GP registration and hold a licence to practice </w:t>
      </w:r>
    </w:p>
    <w:p w:rsidR="00741BB4" w:rsidRPr="00C04B37" w:rsidRDefault="00741BB4" w:rsidP="00741BB4">
      <w:pPr>
        <w:numPr>
          <w:ilvl w:val="0"/>
          <w:numId w:val="13"/>
        </w:numPr>
        <w:tabs>
          <w:tab w:val="clear" w:pos="360"/>
          <w:tab w:val="num" w:pos="709"/>
        </w:tabs>
        <w:spacing w:after="0" w:line="240" w:lineRule="auto"/>
        <w:ind w:left="714" w:hanging="357"/>
        <w:rPr>
          <w:rFonts w:ascii="Arial" w:hAnsi="Arial" w:cs="Arial"/>
          <w:sz w:val="24"/>
          <w:szCs w:val="24"/>
        </w:rPr>
      </w:pPr>
      <w:r w:rsidRPr="00C04B37">
        <w:rPr>
          <w:rFonts w:ascii="Arial" w:hAnsi="Arial" w:cs="Arial"/>
          <w:sz w:val="24"/>
          <w:szCs w:val="24"/>
        </w:rPr>
        <w:t>Undertake the prevention, diagnosis and treatment of illness, disease, disorders and injury of patients</w:t>
      </w:r>
    </w:p>
    <w:p w:rsidR="00741BB4" w:rsidRPr="00C04B37" w:rsidRDefault="00741BB4" w:rsidP="00741BB4">
      <w:pPr>
        <w:numPr>
          <w:ilvl w:val="0"/>
          <w:numId w:val="14"/>
        </w:numPr>
        <w:tabs>
          <w:tab w:val="clear" w:pos="360"/>
          <w:tab w:val="num" w:pos="709"/>
        </w:tabs>
        <w:spacing w:after="0" w:line="240" w:lineRule="auto"/>
        <w:ind w:left="714" w:hanging="357"/>
        <w:rPr>
          <w:rFonts w:ascii="Arial" w:hAnsi="Arial" w:cs="Arial"/>
          <w:sz w:val="24"/>
          <w:szCs w:val="24"/>
        </w:rPr>
      </w:pPr>
      <w:r w:rsidRPr="00C04B37">
        <w:rPr>
          <w:rFonts w:ascii="Arial" w:hAnsi="Arial" w:cs="Arial"/>
          <w:sz w:val="24"/>
          <w:szCs w:val="24"/>
        </w:rPr>
        <w:t>Ensure provision of continuing care, treatment and onward referral of patients, where appropriate</w:t>
      </w:r>
    </w:p>
    <w:p w:rsidR="00741BB4" w:rsidRPr="00C04B37" w:rsidRDefault="00741BB4" w:rsidP="00741BB4">
      <w:pPr>
        <w:numPr>
          <w:ilvl w:val="0"/>
          <w:numId w:val="15"/>
        </w:numPr>
        <w:tabs>
          <w:tab w:val="clear" w:pos="360"/>
          <w:tab w:val="num" w:pos="709"/>
        </w:tabs>
        <w:spacing w:after="0" w:line="240" w:lineRule="auto"/>
        <w:ind w:left="714" w:hanging="357"/>
        <w:rPr>
          <w:rFonts w:ascii="Arial" w:hAnsi="Arial" w:cs="Arial"/>
          <w:sz w:val="24"/>
          <w:szCs w:val="24"/>
        </w:rPr>
      </w:pPr>
      <w:r w:rsidRPr="00C04B37">
        <w:rPr>
          <w:rFonts w:ascii="Arial" w:hAnsi="Arial" w:cs="Arial"/>
          <w:sz w:val="24"/>
          <w:szCs w:val="24"/>
        </w:rPr>
        <w:t>Provide a broad range of general medical services and enhanced services to the practice population</w:t>
      </w:r>
    </w:p>
    <w:p w:rsidR="00741BB4" w:rsidRPr="00C04B37" w:rsidRDefault="00741BB4" w:rsidP="00741BB4">
      <w:pPr>
        <w:numPr>
          <w:ilvl w:val="0"/>
          <w:numId w:val="15"/>
        </w:numPr>
        <w:tabs>
          <w:tab w:val="clear" w:pos="360"/>
          <w:tab w:val="num" w:pos="709"/>
        </w:tabs>
        <w:spacing w:after="0" w:line="240" w:lineRule="auto"/>
        <w:ind w:left="714" w:hanging="357"/>
        <w:rPr>
          <w:rFonts w:ascii="Arial" w:hAnsi="Arial" w:cs="Arial"/>
          <w:sz w:val="24"/>
          <w:szCs w:val="24"/>
        </w:rPr>
      </w:pPr>
      <w:r w:rsidRPr="00C04B37">
        <w:rPr>
          <w:rFonts w:ascii="Arial" w:hAnsi="Arial" w:cs="Arial"/>
          <w:sz w:val="24"/>
          <w:szCs w:val="24"/>
        </w:rPr>
        <w:t>Provide emergency, preventative and anticipatory care along with the effective management of chronic disease</w:t>
      </w:r>
    </w:p>
    <w:p w:rsidR="00741BB4" w:rsidRPr="00C04B37" w:rsidRDefault="00741BB4" w:rsidP="00741BB4">
      <w:pPr>
        <w:numPr>
          <w:ilvl w:val="0"/>
          <w:numId w:val="15"/>
        </w:numPr>
        <w:tabs>
          <w:tab w:val="clear" w:pos="360"/>
          <w:tab w:val="num" w:pos="709"/>
        </w:tabs>
        <w:spacing w:after="0" w:line="240" w:lineRule="auto"/>
        <w:ind w:left="714" w:hanging="357"/>
        <w:rPr>
          <w:rFonts w:ascii="Arial" w:hAnsi="Arial" w:cs="Arial"/>
          <w:sz w:val="24"/>
          <w:szCs w:val="24"/>
        </w:rPr>
      </w:pPr>
      <w:r w:rsidRPr="00C04B37">
        <w:rPr>
          <w:rFonts w:ascii="Arial" w:hAnsi="Arial" w:cs="Arial"/>
          <w:sz w:val="24"/>
          <w:szCs w:val="24"/>
        </w:rPr>
        <w:t xml:space="preserve">Provide services in the surgery and where appropriate in the patient’s home.  </w:t>
      </w:r>
    </w:p>
    <w:p w:rsidR="00741BB4" w:rsidRPr="00C04B37" w:rsidRDefault="00741BB4" w:rsidP="00741BB4">
      <w:pPr>
        <w:numPr>
          <w:ilvl w:val="0"/>
          <w:numId w:val="15"/>
        </w:numPr>
        <w:tabs>
          <w:tab w:val="clear" w:pos="360"/>
          <w:tab w:val="num" w:pos="709"/>
        </w:tabs>
        <w:spacing w:after="0" w:line="240" w:lineRule="auto"/>
        <w:ind w:left="714" w:hanging="357"/>
        <w:rPr>
          <w:rFonts w:ascii="Arial" w:hAnsi="Arial" w:cs="Arial"/>
          <w:sz w:val="24"/>
          <w:szCs w:val="24"/>
        </w:rPr>
      </w:pPr>
      <w:r w:rsidRPr="00C04B37">
        <w:rPr>
          <w:rFonts w:ascii="Arial" w:hAnsi="Arial" w:cs="Arial"/>
          <w:sz w:val="24"/>
          <w:szCs w:val="24"/>
        </w:rPr>
        <w:t xml:space="preserve">Actively participate in the multidisciplinary primary care team and work in cooperation with nursing, allied health and social work professional colleagues to provide a seamless service </w:t>
      </w:r>
    </w:p>
    <w:p w:rsidR="00741BB4" w:rsidRPr="00C04B37" w:rsidRDefault="00741BB4" w:rsidP="00741BB4">
      <w:pPr>
        <w:numPr>
          <w:ilvl w:val="0"/>
          <w:numId w:val="15"/>
        </w:numPr>
        <w:tabs>
          <w:tab w:val="clear" w:pos="360"/>
          <w:tab w:val="num" w:pos="709"/>
        </w:tabs>
        <w:spacing w:after="0" w:line="240" w:lineRule="auto"/>
        <w:ind w:left="714" w:hanging="357"/>
        <w:rPr>
          <w:rFonts w:ascii="Arial" w:hAnsi="Arial" w:cs="Arial"/>
          <w:sz w:val="24"/>
          <w:szCs w:val="24"/>
        </w:rPr>
      </w:pPr>
      <w:r w:rsidRPr="00C04B37">
        <w:rPr>
          <w:rFonts w:ascii="Arial" w:hAnsi="Arial" w:cs="Arial"/>
          <w:sz w:val="24"/>
          <w:szCs w:val="24"/>
        </w:rPr>
        <w:t>Keep contemporaneous, accurate and legible records of all patient contacts and contribute to electronic data monitoring and audit as directed by NHS Shetland.</w:t>
      </w:r>
    </w:p>
    <w:p w:rsidR="00741BB4" w:rsidRPr="00C04B37" w:rsidRDefault="00741BB4" w:rsidP="00741BB4">
      <w:pPr>
        <w:numPr>
          <w:ilvl w:val="0"/>
          <w:numId w:val="15"/>
        </w:numPr>
        <w:tabs>
          <w:tab w:val="clear" w:pos="360"/>
          <w:tab w:val="num" w:pos="709"/>
        </w:tabs>
        <w:spacing w:after="0" w:line="240" w:lineRule="auto"/>
        <w:ind w:left="714" w:hanging="357"/>
        <w:rPr>
          <w:rFonts w:ascii="Arial" w:hAnsi="Arial" w:cs="Arial"/>
          <w:sz w:val="24"/>
          <w:szCs w:val="24"/>
        </w:rPr>
      </w:pPr>
      <w:r w:rsidRPr="00C04B37">
        <w:rPr>
          <w:rFonts w:ascii="Arial" w:hAnsi="Arial" w:cs="Arial"/>
          <w:sz w:val="24"/>
          <w:szCs w:val="24"/>
        </w:rPr>
        <w:t>Prescribe to the patient population in line with NHS Shetland policies and national standards.</w:t>
      </w:r>
    </w:p>
    <w:p w:rsidR="00741BB4" w:rsidRPr="00C04B37" w:rsidRDefault="00741BB4" w:rsidP="00741BB4">
      <w:pPr>
        <w:numPr>
          <w:ilvl w:val="0"/>
          <w:numId w:val="3"/>
        </w:numPr>
        <w:tabs>
          <w:tab w:val="num" w:pos="709"/>
        </w:tabs>
        <w:overflowPunct w:val="0"/>
        <w:autoSpaceDE w:val="0"/>
        <w:autoSpaceDN w:val="0"/>
        <w:adjustRightInd w:val="0"/>
        <w:spacing w:after="0" w:line="240" w:lineRule="auto"/>
        <w:ind w:left="714" w:hanging="357"/>
        <w:jc w:val="both"/>
        <w:textAlignment w:val="baseline"/>
        <w:rPr>
          <w:rFonts w:ascii="Arial" w:hAnsi="Arial" w:cs="Arial"/>
          <w:sz w:val="24"/>
          <w:szCs w:val="24"/>
        </w:rPr>
      </w:pPr>
      <w:r w:rsidRPr="00C04B37">
        <w:rPr>
          <w:rFonts w:ascii="Arial" w:hAnsi="Arial" w:cs="Arial"/>
          <w:sz w:val="24"/>
          <w:szCs w:val="24"/>
        </w:rPr>
        <w:t>Support colleagues in ensuring practice cover is available at all time</w:t>
      </w:r>
      <w:r>
        <w:rPr>
          <w:rFonts w:ascii="Arial" w:hAnsi="Arial" w:cs="Arial"/>
          <w:sz w:val="24"/>
          <w:szCs w:val="24"/>
        </w:rPr>
        <w:t>s</w:t>
      </w:r>
      <w:r w:rsidRPr="00C04B37">
        <w:rPr>
          <w:rFonts w:ascii="Arial" w:hAnsi="Arial" w:cs="Arial"/>
          <w:sz w:val="24"/>
          <w:szCs w:val="24"/>
        </w:rPr>
        <w:t xml:space="preserve"> </w:t>
      </w:r>
    </w:p>
    <w:p w:rsidR="00741BB4" w:rsidRPr="00E97BA1" w:rsidRDefault="00741BB4" w:rsidP="00741BB4">
      <w:pPr>
        <w:pStyle w:val="Default"/>
        <w:jc w:val="both"/>
      </w:pPr>
    </w:p>
    <w:p w:rsidR="00741BB4" w:rsidRDefault="00741BB4" w:rsidP="00741BB4">
      <w:pPr>
        <w:pStyle w:val="Default"/>
        <w:jc w:val="both"/>
        <w:rPr>
          <w:b/>
          <w:bCs/>
        </w:rPr>
      </w:pPr>
      <w:r w:rsidRPr="00E97BA1">
        <w:rPr>
          <w:b/>
          <w:bCs/>
        </w:rPr>
        <w:t xml:space="preserve">Governance: </w:t>
      </w:r>
    </w:p>
    <w:p w:rsidR="00741BB4" w:rsidRPr="00E97BA1" w:rsidRDefault="00741BB4" w:rsidP="00741BB4">
      <w:pPr>
        <w:pStyle w:val="Default"/>
        <w:jc w:val="both"/>
      </w:pPr>
    </w:p>
    <w:p w:rsidR="00741BB4" w:rsidRPr="00E97BA1" w:rsidRDefault="00741BB4" w:rsidP="00741BB4">
      <w:pPr>
        <w:pStyle w:val="Default"/>
        <w:numPr>
          <w:ilvl w:val="0"/>
          <w:numId w:val="3"/>
        </w:numPr>
        <w:spacing w:after="120"/>
        <w:ind w:left="714" w:hanging="357"/>
        <w:jc w:val="both"/>
      </w:pPr>
      <w:r w:rsidRPr="00E97BA1">
        <w:t xml:space="preserve">Participate in clinical audit, incident reporting and analysis and to ensure resulting actions are implemented </w:t>
      </w:r>
    </w:p>
    <w:p w:rsidR="00741BB4" w:rsidRPr="00E97BA1" w:rsidRDefault="00741BB4" w:rsidP="00741BB4">
      <w:pPr>
        <w:pStyle w:val="Default"/>
        <w:numPr>
          <w:ilvl w:val="0"/>
          <w:numId w:val="3"/>
        </w:numPr>
        <w:spacing w:after="120"/>
        <w:ind w:left="714" w:hanging="357"/>
        <w:jc w:val="both"/>
      </w:pPr>
      <w:r w:rsidRPr="00E97BA1">
        <w:lastRenderedPageBreak/>
        <w:t xml:space="preserve">Ensure clinical guidelines and protocols are adhered to and updated on a regular basis </w:t>
      </w:r>
    </w:p>
    <w:p w:rsidR="00741BB4" w:rsidRPr="00E97BA1" w:rsidRDefault="00741BB4" w:rsidP="00741BB4">
      <w:pPr>
        <w:pStyle w:val="Default"/>
        <w:numPr>
          <w:ilvl w:val="0"/>
          <w:numId w:val="3"/>
        </w:numPr>
        <w:spacing w:after="120"/>
        <w:ind w:left="714" w:hanging="357"/>
        <w:jc w:val="both"/>
      </w:pPr>
      <w:r w:rsidRPr="00E97BA1">
        <w:t xml:space="preserve">Keep fully informed about best practice in </w:t>
      </w:r>
      <w:r>
        <w:t>own speciality</w:t>
      </w:r>
      <w:r w:rsidRPr="00E97BA1">
        <w:t xml:space="preserve"> areas and ensure implications for practice changes are discussed with the </w:t>
      </w:r>
      <w:r>
        <w:t xml:space="preserve">Medical </w:t>
      </w:r>
      <w:r w:rsidRPr="00E97BA1">
        <w:t xml:space="preserve">Director </w:t>
      </w:r>
    </w:p>
    <w:p w:rsidR="00741BB4" w:rsidRDefault="00741BB4" w:rsidP="00741BB4">
      <w:pPr>
        <w:pStyle w:val="Default"/>
        <w:numPr>
          <w:ilvl w:val="0"/>
          <w:numId w:val="3"/>
        </w:numPr>
        <w:spacing w:after="120"/>
        <w:ind w:left="714" w:hanging="357"/>
        <w:jc w:val="both"/>
      </w:pPr>
      <w:r w:rsidRPr="00E97BA1">
        <w:t xml:space="preserve">Role model good practice for infection control to all members of the multidisciplinary team </w:t>
      </w:r>
    </w:p>
    <w:p w:rsidR="00741BB4" w:rsidRDefault="00741BB4" w:rsidP="00741BB4">
      <w:pPr>
        <w:numPr>
          <w:ilvl w:val="0"/>
          <w:numId w:val="3"/>
        </w:numPr>
        <w:tabs>
          <w:tab w:val="num" w:pos="709"/>
        </w:tabs>
        <w:overflowPunct w:val="0"/>
        <w:autoSpaceDE w:val="0"/>
        <w:autoSpaceDN w:val="0"/>
        <w:adjustRightInd w:val="0"/>
        <w:spacing w:after="120" w:line="240" w:lineRule="auto"/>
        <w:ind w:left="714" w:hanging="357"/>
        <w:jc w:val="both"/>
        <w:textAlignment w:val="baseline"/>
        <w:rPr>
          <w:rFonts w:ascii="Arial" w:hAnsi="Arial" w:cs="Arial"/>
          <w:sz w:val="24"/>
        </w:rPr>
      </w:pPr>
      <w:r>
        <w:rPr>
          <w:rFonts w:ascii="Arial" w:hAnsi="Arial" w:cs="Arial"/>
          <w:sz w:val="24"/>
        </w:rPr>
        <w:t>A requirement to participate in medical audit and other aspects of clinical governance, continuing medical education, appraisal and revalidation procedures.</w:t>
      </w:r>
    </w:p>
    <w:p w:rsidR="00741BB4" w:rsidRDefault="00741BB4" w:rsidP="00741BB4">
      <w:pPr>
        <w:numPr>
          <w:ilvl w:val="0"/>
          <w:numId w:val="3"/>
        </w:numPr>
        <w:tabs>
          <w:tab w:val="num" w:pos="709"/>
        </w:tabs>
        <w:overflowPunct w:val="0"/>
        <w:autoSpaceDE w:val="0"/>
        <w:autoSpaceDN w:val="0"/>
        <w:adjustRightInd w:val="0"/>
        <w:spacing w:after="120" w:line="240" w:lineRule="auto"/>
        <w:ind w:left="714" w:hanging="357"/>
        <w:jc w:val="both"/>
        <w:textAlignment w:val="baseline"/>
        <w:rPr>
          <w:rFonts w:ascii="Arial" w:hAnsi="Arial" w:cs="Arial"/>
          <w:sz w:val="24"/>
        </w:rPr>
      </w:pPr>
      <w:r>
        <w:rPr>
          <w:rFonts w:ascii="Arial" w:hAnsi="Arial" w:cs="Arial"/>
          <w:sz w:val="24"/>
        </w:rPr>
        <w:t>Subject to the provisions of Terms and Conditions of Service, a requirement to observe the Board’s agreed Policies and Procedures, drawn up in consultation with the profession on clinical matters, and to follow the standing orders and financial instructions of the Shetland NHS Board; in particular, in formally managing employees of the Board, there is the requirement to follow the local and national employment and personnel policies and procedures.</w:t>
      </w:r>
    </w:p>
    <w:p w:rsidR="00741BB4" w:rsidRDefault="00741BB4" w:rsidP="00741BB4">
      <w:pPr>
        <w:numPr>
          <w:ilvl w:val="0"/>
          <w:numId w:val="3"/>
        </w:numPr>
        <w:tabs>
          <w:tab w:val="num" w:pos="709"/>
        </w:tabs>
        <w:overflowPunct w:val="0"/>
        <w:autoSpaceDE w:val="0"/>
        <w:autoSpaceDN w:val="0"/>
        <w:adjustRightInd w:val="0"/>
        <w:spacing w:after="120" w:line="240" w:lineRule="auto"/>
        <w:ind w:left="714" w:hanging="357"/>
        <w:jc w:val="both"/>
        <w:textAlignment w:val="baseline"/>
        <w:rPr>
          <w:rFonts w:ascii="Arial" w:hAnsi="Arial" w:cs="Arial"/>
          <w:sz w:val="24"/>
        </w:rPr>
      </w:pPr>
      <w:r>
        <w:rPr>
          <w:rFonts w:ascii="Arial" w:hAnsi="Arial" w:cs="Arial"/>
          <w:sz w:val="24"/>
        </w:rPr>
        <w:t>A requirement to comply with Board Health and Safety policies.</w:t>
      </w:r>
    </w:p>
    <w:p w:rsidR="00741BB4" w:rsidRPr="00E97BA1" w:rsidRDefault="00741BB4" w:rsidP="00741BB4">
      <w:pPr>
        <w:pStyle w:val="Default"/>
        <w:jc w:val="both"/>
      </w:pPr>
    </w:p>
    <w:p w:rsidR="00741BB4" w:rsidRDefault="00741BB4" w:rsidP="00741BB4">
      <w:pPr>
        <w:pStyle w:val="Default"/>
        <w:jc w:val="both"/>
        <w:rPr>
          <w:b/>
          <w:bCs/>
        </w:rPr>
      </w:pPr>
      <w:r w:rsidRPr="00E97BA1">
        <w:rPr>
          <w:b/>
          <w:bCs/>
        </w:rPr>
        <w:t xml:space="preserve">Strategy and Business Planning: </w:t>
      </w:r>
    </w:p>
    <w:p w:rsidR="00741BB4" w:rsidRPr="00E6522C" w:rsidRDefault="00741BB4" w:rsidP="00741BB4">
      <w:pPr>
        <w:pStyle w:val="Default"/>
        <w:jc w:val="both"/>
      </w:pPr>
    </w:p>
    <w:p w:rsidR="00741BB4" w:rsidRPr="00E6522C" w:rsidRDefault="00741BB4" w:rsidP="00741BB4">
      <w:pPr>
        <w:pStyle w:val="Default"/>
        <w:numPr>
          <w:ilvl w:val="0"/>
          <w:numId w:val="3"/>
        </w:numPr>
        <w:jc w:val="both"/>
      </w:pPr>
      <w:r w:rsidRPr="00E6522C">
        <w:t xml:space="preserve">To participate in the clinical and non-clinical objective setting process for the directorate </w:t>
      </w:r>
    </w:p>
    <w:p w:rsidR="00741BB4" w:rsidRPr="00E6522C" w:rsidRDefault="00741BB4" w:rsidP="00741BB4">
      <w:pPr>
        <w:pStyle w:val="Default"/>
        <w:jc w:val="both"/>
      </w:pPr>
    </w:p>
    <w:p w:rsidR="00741BB4" w:rsidRPr="00E6522C" w:rsidRDefault="00741BB4" w:rsidP="00741BB4">
      <w:pPr>
        <w:pStyle w:val="Default"/>
        <w:jc w:val="both"/>
        <w:rPr>
          <w:b/>
          <w:bCs/>
        </w:rPr>
      </w:pPr>
      <w:r w:rsidRPr="00E6522C">
        <w:rPr>
          <w:b/>
          <w:bCs/>
        </w:rPr>
        <w:t xml:space="preserve">Leadership and Team Working: </w:t>
      </w:r>
    </w:p>
    <w:p w:rsidR="00741BB4" w:rsidRPr="00E6522C" w:rsidRDefault="00741BB4" w:rsidP="00741BB4">
      <w:pPr>
        <w:pStyle w:val="Default"/>
        <w:jc w:val="both"/>
      </w:pPr>
    </w:p>
    <w:p w:rsidR="00741BB4" w:rsidRPr="00E6522C" w:rsidRDefault="00741BB4" w:rsidP="00741BB4">
      <w:pPr>
        <w:pStyle w:val="Default"/>
        <w:numPr>
          <w:ilvl w:val="0"/>
          <w:numId w:val="3"/>
        </w:numPr>
        <w:spacing w:after="120"/>
        <w:jc w:val="both"/>
      </w:pPr>
      <w:r w:rsidRPr="00E6522C">
        <w:t xml:space="preserve">To work collaboratively with all members of the team </w:t>
      </w:r>
    </w:p>
    <w:p w:rsidR="00741BB4" w:rsidRPr="00E6522C" w:rsidRDefault="00741BB4" w:rsidP="00741BB4">
      <w:pPr>
        <w:pStyle w:val="Default"/>
        <w:numPr>
          <w:ilvl w:val="0"/>
          <w:numId w:val="3"/>
        </w:numPr>
        <w:spacing w:after="120"/>
        <w:jc w:val="both"/>
      </w:pPr>
      <w:r w:rsidRPr="00E6522C">
        <w:t xml:space="preserve">To resolve conflict and difficult situations through negotiation and discussion, involving appropriate parties </w:t>
      </w:r>
    </w:p>
    <w:p w:rsidR="00741BB4" w:rsidRPr="00E6522C" w:rsidRDefault="00741BB4" w:rsidP="00741BB4">
      <w:pPr>
        <w:pStyle w:val="Default"/>
        <w:numPr>
          <w:ilvl w:val="0"/>
          <w:numId w:val="3"/>
        </w:numPr>
        <w:spacing w:after="120"/>
        <w:jc w:val="both"/>
      </w:pPr>
      <w:r w:rsidRPr="00E6522C">
        <w:t xml:space="preserve">Adhere to NHS Shetland and departmental guidelines on leave including reporting absence </w:t>
      </w:r>
    </w:p>
    <w:p w:rsidR="00741BB4" w:rsidRPr="00E6522C" w:rsidRDefault="00741BB4" w:rsidP="00741BB4">
      <w:pPr>
        <w:pStyle w:val="Default"/>
        <w:numPr>
          <w:ilvl w:val="0"/>
          <w:numId w:val="3"/>
        </w:numPr>
        <w:spacing w:after="120"/>
        <w:jc w:val="both"/>
      </w:pPr>
      <w:r w:rsidRPr="00E6522C">
        <w:t xml:space="preserve">Adhere to NHS Shetland values </w:t>
      </w:r>
    </w:p>
    <w:p w:rsidR="00741BB4" w:rsidRPr="00E6522C" w:rsidRDefault="00741BB4" w:rsidP="00741BB4">
      <w:pPr>
        <w:numPr>
          <w:ilvl w:val="0"/>
          <w:numId w:val="3"/>
        </w:numPr>
        <w:tabs>
          <w:tab w:val="num" w:pos="709"/>
        </w:tabs>
        <w:overflowPunct w:val="0"/>
        <w:autoSpaceDE w:val="0"/>
        <w:autoSpaceDN w:val="0"/>
        <w:adjustRightInd w:val="0"/>
        <w:spacing w:after="120" w:line="240" w:lineRule="auto"/>
        <w:jc w:val="both"/>
        <w:textAlignment w:val="baseline"/>
        <w:rPr>
          <w:rFonts w:ascii="Arial" w:hAnsi="Arial" w:cs="Arial"/>
          <w:sz w:val="24"/>
          <w:szCs w:val="24"/>
        </w:rPr>
      </w:pPr>
      <w:r w:rsidRPr="00E6522C">
        <w:rPr>
          <w:rFonts w:ascii="Arial" w:hAnsi="Arial" w:cs="Arial"/>
          <w:sz w:val="24"/>
          <w:szCs w:val="24"/>
        </w:rPr>
        <w:t xml:space="preserve">A requirement to work with local managers and professional colleagues in the efficient running of services, and to manage local </w:t>
      </w:r>
      <w:r>
        <w:rPr>
          <w:rFonts w:ascii="Arial" w:hAnsi="Arial" w:cs="Arial"/>
          <w:sz w:val="24"/>
          <w:szCs w:val="24"/>
        </w:rPr>
        <w:t xml:space="preserve">general practice </w:t>
      </w:r>
      <w:r w:rsidRPr="00E6522C">
        <w:rPr>
          <w:rFonts w:ascii="Arial" w:hAnsi="Arial" w:cs="Arial"/>
          <w:sz w:val="24"/>
          <w:szCs w:val="24"/>
        </w:rPr>
        <w:t>waiting times and other service delivery targets and guarantees in order to ensure the quality delivery of services.</w:t>
      </w:r>
    </w:p>
    <w:p w:rsidR="00741BB4" w:rsidRPr="00C17A96" w:rsidRDefault="00741BB4" w:rsidP="00741BB4">
      <w:pPr>
        <w:pStyle w:val="Heading1"/>
      </w:pPr>
    </w:p>
    <w:p w:rsidR="00741BB4" w:rsidRPr="00C17A96" w:rsidRDefault="00741BB4" w:rsidP="00741BB4">
      <w:pPr>
        <w:pStyle w:val="Heading1"/>
      </w:pPr>
      <w:r w:rsidRPr="00C17A96">
        <w:t>Special interests and skills</w:t>
      </w:r>
    </w:p>
    <w:p w:rsidR="00741BB4" w:rsidRPr="00C17A96" w:rsidRDefault="00741BB4" w:rsidP="00741BB4">
      <w:pPr>
        <w:jc w:val="both"/>
        <w:rPr>
          <w:rFonts w:ascii="Arial" w:hAnsi="Arial" w:cs="Arial"/>
          <w:sz w:val="24"/>
          <w:szCs w:val="24"/>
        </w:rPr>
      </w:pPr>
      <w:r w:rsidRPr="00C17A96">
        <w:rPr>
          <w:rFonts w:ascii="Arial" w:hAnsi="Arial" w:cs="Arial"/>
          <w:sz w:val="24"/>
          <w:szCs w:val="24"/>
        </w:rPr>
        <w:t xml:space="preserve">A </w:t>
      </w:r>
      <w:r>
        <w:rPr>
          <w:rFonts w:ascii="Arial" w:hAnsi="Arial" w:cs="Arial"/>
          <w:sz w:val="24"/>
          <w:szCs w:val="24"/>
        </w:rPr>
        <w:t>specialist GP interest</w:t>
      </w:r>
      <w:r w:rsidRPr="00C17A96">
        <w:rPr>
          <w:rFonts w:ascii="Arial" w:hAnsi="Arial" w:cs="Arial"/>
          <w:sz w:val="24"/>
          <w:szCs w:val="24"/>
        </w:rPr>
        <w:t xml:space="preserve"> is not essential but would be welcomed.  It must be practicable to develop this within the clinical services in Shetland.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tblPr>
      <w:tblGrid>
        <w:gridCol w:w="10682"/>
      </w:tblGrid>
      <w:tr w:rsidR="00741BB4" w:rsidRPr="000F0D3F" w:rsidTr="00741BB4">
        <w:tc>
          <w:tcPr>
            <w:tcW w:w="10682" w:type="dxa"/>
            <w:shd w:val="clear" w:color="auto" w:fill="95B3D7" w:themeFill="accent1" w:themeFillTint="99"/>
          </w:tcPr>
          <w:p w:rsidR="00741BB4" w:rsidRPr="000F0D3F" w:rsidRDefault="00741BB4" w:rsidP="00741BB4">
            <w:pPr>
              <w:jc w:val="both"/>
              <w:rPr>
                <w:rFonts w:ascii="Arial" w:hAnsi="Arial" w:cs="Arial"/>
                <w:b/>
                <w:sz w:val="24"/>
                <w:szCs w:val="24"/>
                <w:u w:val="single"/>
              </w:rPr>
            </w:pPr>
          </w:p>
          <w:p w:rsidR="00741BB4" w:rsidRPr="000F0D3F" w:rsidRDefault="00741BB4" w:rsidP="00741BB4">
            <w:pPr>
              <w:jc w:val="both"/>
              <w:rPr>
                <w:rFonts w:ascii="Arial" w:hAnsi="Arial" w:cs="Arial"/>
                <w:b/>
                <w:sz w:val="24"/>
                <w:szCs w:val="24"/>
              </w:rPr>
            </w:pPr>
            <w:r w:rsidRPr="000F0D3F">
              <w:rPr>
                <w:rFonts w:ascii="Arial" w:hAnsi="Arial" w:cs="Arial"/>
                <w:b/>
                <w:sz w:val="24"/>
                <w:szCs w:val="24"/>
              </w:rPr>
              <w:t xml:space="preserve">Section </w:t>
            </w:r>
            <w:r w:rsidR="00417049">
              <w:rPr>
                <w:rFonts w:ascii="Arial" w:hAnsi="Arial" w:cs="Arial"/>
                <w:b/>
                <w:sz w:val="24"/>
                <w:szCs w:val="24"/>
              </w:rPr>
              <w:t>5</w:t>
            </w:r>
            <w:r w:rsidRPr="000F0D3F">
              <w:rPr>
                <w:rFonts w:ascii="Arial" w:hAnsi="Arial" w:cs="Arial"/>
                <w:b/>
                <w:sz w:val="24"/>
                <w:szCs w:val="24"/>
              </w:rPr>
              <w:t>:</w:t>
            </w:r>
            <w:r w:rsidRPr="000F0D3F">
              <w:rPr>
                <w:rFonts w:ascii="Arial" w:hAnsi="Arial" w:cs="Arial"/>
                <w:sz w:val="24"/>
                <w:szCs w:val="24"/>
              </w:rPr>
              <w:t xml:space="preserve"> </w:t>
            </w:r>
            <w:r w:rsidRPr="000F0D3F">
              <w:rPr>
                <w:rFonts w:ascii="Arial" w:hAnsi="Arial" w:cs="Arial"/>
                <w:sz w:val="24"/>
                <w:szCs w:val="24"/>
              </w:rPr>
              <w:tab/>
            </w:r>
            <w:r w:rsidRPr="000F0D3F">
              <w:rPr>
                <w:rFonts w:ascii="Arial" w:hAnsi="Arial" w:cs="Arial"/>
                <w:b/>
                <w:bCs/>
                <w:sz w:val="24"/>
                <w:szCs w:val="24"/>
              </w:rPr>
              <w:t>Terms and Conditions of Employment</w:t>
            </w:r>
          </w:p>
          <w:p w:rsidR="00741BB4" w:rsidRPr="000F0D3F" w:rsidRDefault="00741BB4" w:rsidP="00741BB4">
            <w:pPr>
              <w:jc w:val="both"/>
              <w:rPr>
                <w:rFonts w:ascii="Arial" w:hAnsi="Arial" w:cs="Arial"/>
                <w:sz w:val="24"/>
                <w:szCs w:val="24"/>
              </w:rPr>
            </w:pPr>
          </w:p>
        </w:tc>
      </w:tr>
    </w:tbl>
    <w:p w:rsidR="00741BB4" w:rsidRPr="000F0D3F" w:rsidRDefault="00741BB4" w:rsidP="00741BB4">
      <w:pPr>
        <w:pStyle w:val="Heading1"/>
        <w:spacing w:before="0" w:after="0"/>
      </w:pPr>
    </w:p>
    <w:tbl>
      <w:tblPr>
        <w:tblStyle w:val="TableGrid"/>
        <w:tblW w:w="0" w:type="auto"/>
        <w:tblLook w:val="04A0"/>
      </w:tblPr>
      <w:tblGrid>
        <w:gridCol w:w="2043"/>
        <w:gridCol w:w="8639"/>
      </w:tblGrid>
      <w:tr w:rsidR="00741BB4" w:rsidRPr="000F0D3F" w:rsidTr="00741BB4">
        <w:tc>
          <w:tcPr>
            <w:tcW w:w="1974" w:type="dxa"/>
          </w:tcPr>
          <w:p w:rsidR="00741BB4" w:rsidRDefault="00741BB4" w:rsidP="00741BB4">
            <w:pPr>
              <w:overflowPunct w:val="0"/>
              <w:autoSpaceDE w:val="0"/>
              <w:autoSpaceDN w:val="0"/>
              <w:adjustRightInd w:val="0"/>
              <w:textAlignment w:val="baseline"/>
              <w:rPr>
                <w:rFonts w:ascii="Arial" w:hAnsi="Arial" w:cs="Arial"/>
                <w:b/>
                <w:bCs/>
                <w:sz w:val="24"/>
                <w:szCs w:val="24"/>
              </w:rPr>
            </w:pPr>
            <w:r w:rsidRPr="000F0D3F">
              <w:rPr>
                <w:rFonts w:ascii="Arial" w:hAnsi="Arial" w:cs="Arial"/>
                <w:b/>
                <w:bCs/>
                <w:sz w:val="24"/>
                <w:szCs w:val="24"/>
              </w:rPr>
              <w:t>T</w:t>
            </w:r>
            <w:r>
              <w:rPr>
                <w:rFonts w:ascii="Arial" w:hAnsi="Arial" w:cs="Arial"/>
                <w:b/>
                <w:bCs/>
                <w:sz w:val="24"/>
                <w:szCs w:val="24"/>
              </w:rPr>
              <w:t>ype of Contract</w:t>
            </w:r>
          </w:p>
          <w:p w:rsidR="00741BB4" w:rsidRPr="000F0D3F" w:rsidRDefault="00741BB4" w:rsidP="00741BB4">
            <w:pPr>
              <w:overflowPunct w:val="0"/>
              <w:autoSpaceDE w:val="0"/>
              <w:autoSpaceDN w:val="0"/>
              <w:adjustRightInd w:val="0"/>
              <w:textAlignment w:val="baseline"/>
              <w:rPr>
                <w:rFonts w:ascii="Arial" w:hAnsi="Arial" w:cs="Arial"/>
                <w:sz w:val="24"/>
                <w:szCs w:val="24"/>
              </w:rPr>
            </w:pPr>
          </w:p>
        </w:tc>
        <w:tc>
          <w:tcPr>
            <w:tcW w:w="8708" w:type="dxa"/>
          </w:tcPr>
          <w:p w:rsidR="00741BB4" w:rsidRDefault="00741BB4" w:rsidP="00741BB4">
            <w:pPr>
              <w:overflowPunct w:val="0"/>
              <w:autoSpaceDE w:val="0"/>
              <w:autoSpaceDN w:val="0"/>
              <w:adjustRightInd w:val="0"/>
              <w:jc w:val="both"/>
              <w:textAlignment w:val="baseline"/>
              <w:rPr>
                <w:rFonts w:ascii="Arial" w:hAnsi="Arial" w:cs="Arial"/>
                <w:sz w:val="24"/>
                <w:szCs w:val="24"/>
              </w:rPr>
            </w:pPr>
            <w:r w:rsidRPr="000F0D3F">
              <w:rPr>
                <w:rFonts w:ascii="Arial" w:hAnsi="Arial" w:cs="Arial"/>
                <w:sz w:val="24"/>
                <w:szCs w:val="24"/>
              </w:rPr>
              <w:t>Substantive</w:t>
            </w:r>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r w:rsidR="00741BB4" w:rsidRPr="000F0D3F" w:rsidTr="00741BB4">
        <w:tc>
          <w:tcPr>
            <w:tcW w:w="1974" w:type="dxa"/>
          </w:tcPr>
          <w:p w:rsidR="00741BB4" w:rsidRDefault="00741BB4" w:rsidP="00741BB4">
            <w:pPr>
              <w:overflowPunct w:val="0"/>
              <w:autoSpaceDE w:val="0"/>
              <w:autoSpaceDN w:val="0"/>
              <w:adjustRightInd w:val="0"/>
              <w:textAlignment w:val="baseline"/>
              <w:rPr>
                <w:rFonts w:ascii="Arial" w:hAnsi="Arial" w:cs="Arial"/>
                <w:b/>
                <w:bCs/>
                <w:sz w:val="24"/>
                <w:szCs w:val="24"/>
              </w:rPr>
            </w:pPr>
            <w:r w:rsidRPr="000F0D3F">
              <w:rPr>
                <w:rFonts w:ascii="Arial" w:hAnsi="Arial" w:cs="Arial"/>
                <w:b/>
                <w:bCs/>
                <w:sz w:val="24"/>
                <w:szCs w:val="24"/>
              </w:rPr>
              <w:t>G</w:t>
            </w:r>
            <w:r>
              <w:rPr>
                <w:rFonts w:ascii="Arial" w:hAnsi="Arial" w:cs="Arial"/>
                <w:b/>
                <w:bCs/>
                <w:sz w:val="24"/>
                <w:szCs w:val="24"/>
              </w:rPr>
              <w:t>rade and Salary</w:t>
            </w:r>
          </w:p>
          <w:p w:rsidR="00741BB4" w:rsidRPr="000F0D3F" w:rsidRDefault="00741BB4" w:rsidP="00741BB4">
            <w:pPr>
              <w:overflowPunct w:val="0"/>
              <w:autoSpaceDE w:val="0"/>
              <w:autoSpaceDN w:val="0"/>
              <w:adjustRightInd w:val="0"/>
              <w:textAlignment w:val="baseline"/>
              <w:rPr>
                <w:rFonts w:ascii="Arial" w:hAnsi="Arial" w:cs="Arial"/>
                <w:sz w:val="24"/>
                <w:szCs w:val="24"/>
              </w:rPr>
            </w:pPr>
          </w:p>
        </w:tc>
        <w:tc>
          <w:tcPr>
            <w:tcW w:w="8708" w:type="dxa"/>
          </w:tcPr>
          <w:p w:rsidR="00741BB4" w:rsidRPr="000F0D3F" w:rsidRDefault="00741BB4" w:rsidP="00741BB4">
            <w:pPr>
              <w:pStyle w:val="Default"/>
              <w:jc w:val="both"/>
            </w:pPr>
            <w:r>
              <w:t>Salaried General Practitioner</w:t>
            </w:r>
          </w:p>
          <w:p w:rsidR="00741BB4" w:rsidRDefault="00741BB4" w:rsidP="00741BB4">
            <w:pPr>
              <w:overflowPunct w:val="0"/>
              <w:autoSpaceDE w:val="0"/>
              <w:autoSpaceDN w:val="0"/>
              <w:adjustRightInd w:val="0"/>
              <w:jc w:val="both"/>
              <w:textAlignment w:val="baseline"/>
              <w:rPr>
                <w:rFonts w:ascii="Arial" w:hAnsi="Arial" w:cs="Arial"/>
                <w:sz w:val="24"/>
                <w:szCs w:val="24"/>
              </w:rPr>
            </w:pPr>
            <w:r w:rsidRPr="00663381">
              <w:rPr>
                <w:bCs/>
                <w:sz w:val="23"/>
                <w:szCs w:val="23"/>
              </w:rPr>
              <w:t>Salary up to £94,543 per annum</w:t>
            </w:r>
            <w:r>
              <w:rPr>
                <w:b/>
                <w:bCs/>
                <w:sz w:val="23"/>
                <w:szCs w:val="23"/>
              </w:rPr>
              <w:t xml:space="preserve"> </w:t>
            </w:r>
            <w:r w:rsidRPr="000F0D3F">
              <w:rPr>
                <w:rFonts w:ascii="Arial" w:hAnsi="Arial" w:cs="Arial"/>
                <w:sz w:val="24"/>
                <w:szCs w:val="24"/>
              </w:rPr>
              <w:t>(pro-rata if applicable)</w:t>
            </w:r>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r w:rsidR="00741BB4" w:rsidRPr="000F0D3F" w:rsidTr="00741BB4">
        <w:tc>
          <w:tcPr>
            <w:tcW w:w="1974" w:type="dxa"/>
          </w:tcPr>
          <w:p w:rsidR="00741BB4" w:rsidRDefault="00741BB4" w:rsidP="00741BB4">
            <w:pPr>
              <w:overflowPunct w:val="0"/>
              <w:autoSpaceDE w:val="0"/>
              <w:autoSpaceDN w:val="0"/>
              <w:adjustRightInd w:val="0"/>
              <w:textAlignment w:val="baseline"/>
              <w:rPr>
                <w:rFonts w:ascii="Arial" w:hAnsi="Arial" w:cs="Arial"/>
                <w:b/>
                <w:bCs/>
                <w:sz w:val="24"/>
                <w:szCs w:val="24"/>
              </w:rPr>
            </w:pPr>
            <w:r w:rsidRPr="000F0D3F">
              <w:rPr>
                <w:rFonts w:ascii="Arial" w:hAnsi="Arial" w:cs="Arial"/>
                <w:b/>
                <w:bCs/>
                <w:sz w:val="24"/>
                <w:szCs w:val="24"/>
              </w:rPr>
              <w:t>H</w:t>
            </w:r>
            <w:r>
              <w:rPr>
                <w:rFonts w:ascii="Arial" w:hAnsi="Arial" w:cs="Arial"/>
                <w:b/>
                <w:bCs/>
                <w:sz w:val="24"/>
                <w:szCs w:val="24"/>
              </w:rPr>
              <w:t>ours of Work</w:t>
            </w:r>
          </w:p>
          <w:p w:rsidR="00741BB4" w:rsidRPr="000F0D3F" w:rsidRDefault="00741BB4" w:rsidP="00741BB4">
            <w:pPr>
              <w:overflowPunct w:val="0"/>
              <w:autoSpaceDE w:val="0"/>
              <w:autoSpaceDN w:val="0"/>
              <w:adjustRightInd w:val="0"/>
              <w:textAlignment w:val="baseline"/>
              <w:rPr>
                <w:rFonts w:ascii="Arial" w:hAnsi="Arial" w:cs="Arial"/>
                <w:sz w:val="24"/>
                <w:szCs w:val="24"/>
              </w:rPr>
            </w:pPr>
          </w:p>
        </w:tc>
        <w:tc>
          <w:tcPr>
            <w:tcW w:w="8708" w:type="dxa"/>
          </w:tcPr>
          <w:p w:rsidR="00741BB4" w:rsidRDefault="00741BB4" w:rsidP="00741BB4">
            <w:p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Full time (subject to discussion)</w:t>
            </w:r>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r w:rsidR="00741BB4" w:rsidRPr="000F0D3F" w:rsidTr="00741BB4">
        <w:tc>
          <w:tcPr>
            <w:tcW w:w="1974" w:type="dxa"/>
          </w:tcPr>
          <w:p w:rsidR="00741BB4" w:rsidRDefault="00741BB4" w:rsidP="00741BB4">
            <w:pPr>
              <w:overflowPunct w:val="0"/>
              <w:autoSpaceDE w:val="0"/>
              <w:autoSpaceDN w:val="0"/>
              <w:adjustRightInd w:val="0"/>
              <w:textAlignment w:val="baseline"/>
              <w:rPr>
                <w:rFonts w:ascii="Arial" w:hAnsi="Arial" w:cs="Arial"/>
                <w:b/>
                <w:bCs/>
                <w:sz w:val="24"/>
                <w:szCs w:val="24"/>
              </w:rPr>
            </w:pPr>
            <w:r w:rsidRPr="000F0D3F">
              <w:rPr>
                <w:rFonts w:ascii="Arial" w:hAnsi="Arial" w:cs="Arial"/>
                <w:b/>
                <w:bCs/>
                <w:sz w:val="24"/>
                <w:szCs w:val="24"/>
              </w:rPr>
              <w:t>S</w:t>
            </w:r>
            <w:r>
              <w:rPr>
                <w:rFonts w:ascii="Arial" w:hAnsi="Arial" w:cs="Arial"/>
                <w:b/>
                <w:bCs/>
                <w:sz w:val="24"/>
                <w:szCs w:val="24"/>
              </w:rPr>
              <w:t>uperannuation</w:t>
            </w:r>
          </w:p>
          <w:p w:rsidR="00741BB4" w:rsidRDefault="00741BB4" w:rsidP="00741BB4">
            <w:pPr>
              <w:overflowPunct w:val="0"/>
              <w:autoSpaceDE w:val="0"/>
              <w:autoSpaceDN w:val="0"/>
              <w:adjustRightInd w:val="0"/>
              <w:textAlignment w:val="baseline"/>
              <w:rPr>
                <w:rFonts w:ascii="Arial" w:hAnsi="Arial" w:cs="Arial"/>
                <w:b/>
                <w:bCs/>
                <w:sz w:val="24"/>
                <w:szCs w:val="24"/>
              </w:rPr>
            </w:pPr>
          </w:p>
          <w:p w:rsidR="00741BB4" w:rsidRDefault="00741BB4" w:rsidP="00741BB4">
            <w:pPr>
              <w:overflowPunct w:val="0"/>
              <w:autoSpaceDE w:val="0"/>
              <w:autoSpaceDN w:val="0"/>
              <w:adjustRightInd w:val="0"/>
              <w:textAlignment w:val="baseline"/>
              <w:rPr>
                <w:rFonts w:ascii="Arial" w:hAnsi="Arial" w:cs="Arial"/>
                <w:b/>
                <w:bCs/>
                <w:sz w:val="24"/>
                <w:szCs w:val="24"/>
              </w:rPr>
            </w:pPr>
          </w:p>
          <w:p w:rsidR="00741BB4" w:rsidRDefault="00741BB4" w:rsidP="00741BB4">
            <w:pPr>
              <w:overflowPunct w:val="0"/>
              <w:autoSpaceDE w:val="0"/>
              <w:autoSpaceDN w:val="0"/>
              <w:adjustRightInd w:val="0"/>
              <w:textAlignment w:val="baseline"/>
              <w:rPr>
                <w:rFonts w:ascii="Arial" w:hAnsi="Arial" w:cs="Arial"/>
                <w:sz w:val="24"/>
                <w:szCs w:val="24"/>
              </w:rPr>
            </w:pPr>
          </w:p>
          <w:p w:rsidR="00741BB4" w:rsidRPr="000F0D3F" w:rsidRDefault="00741BB4" w:rsidP="00741BB4">
            <w:pPr>
              <w:overflowPunct w:val="0"/>
              <w:autoSpaceDE w:val="0"/>
              <w:autoSpaceDN w:val="0"/>
              <w:adjustRightInd w:val="0"/>
              <w:textAlignment w:val="baseline"/>
              <w:rPr>
                <w:rFonts w:ascii="Arial" w:hAnsi="Arial" w:cs="Arial"/>
                <w:sz w:val="24"/>
                <w:szCs w:val="24"/>
              </w:rPr>
            </w:pPr>
          </w:p>
        </w:tc>
        <w:tc>
          <w:tcPr>
            <w:tcW w:w="8708" w:type="dxa"/>
          </w:tcPr>
          <w:p w:rsidR="00741BB4" w:rsidRDefault="00741BB4" w:rsidP="00741BB4">
            <w:pPr>
              <w:overflowPunct w:val="0"/>
              <w:autoSpaceDE w:val="0"/>
              <w:autoSpaceDN w:val="0"/>
              <w:adjustRightInd w:val="0"/>
              <w:jc w:val="both"/>
              <w:textAlignment w:val="baseline"/>
              <w:rPr>
                <w:rFonts w:ascii="Arial" w:hAnsi="Arial" w:cs="Arial"/>
                <w:sz w:val="24"/>
                <w:szCs w:val="24"/>
              </w:rPr>
            </w:pPr>
            <w:r w:rsidRPr="000F0D3F">
              <w:rPr>
                <w:rFonts w:ascii="Arial" w:hAnsi="Arial" w:cs="Arial"/>
                <w:sz w:val="24"/>
                <w:szCs w:val="24"/>
              </w:rPr>
              <w:lastRenderedPageBreak/>
              <w:t xml:space="preserve">New entrants to NHS </w:t>
            </w:r>
            <w:r>
              <w:rPr>
                <w:rFonts w:ascii="Arial" w:hAnsi="Arial" w:cs="Arial"/>
                <w:sz w:val="24"/>
                <w:szCs w:val="24"/>
              </w:rPr>
              <w:t xml:space="preserve">Shetland </w:t>
            </w:r>
            <w:r w:rsidRPr="000F0D3F">
              <w:rPr>
                <w:rFonts w:ascii="Arial" w:hAnsi="Arial" w:cs="Arial"/>
                <w:sz w:val="24"/>
                <w:szCs w:val="24"/>
              </w:rPr>
              <w:t xml:space="preserve">who are aged sixteen but </w:t>
            </w:r>
            <w:proofErr w:type="gramStart"/>
            <w:r w:rsidRPr="000F0D3F">
              <w:rPr>
                <w:rFonts w:ascii="Arial" w:hAnsi="Arial" w:cs="Arial"/>
                <w:sz w:val="24"/>
                <w:szCs w:val="24"/>
              </w:rPr>
              <w:t>under</w:t>
            </w:r>
            <w:proofErr w:type="gramEnd"/>
            <w:r w:rsidRPr="000F0D3F">
              <w:rPr>
                <w:rFonts w:ascii="Arial" w:hAnsi="Arial" w:cs="Arial"/>
                <w:sz w:val="24"/>
                <w:szCs w:val="24"/>
              </w:rPr>
              <w:t xml:space="preserve"> seventy five </w:t>
            </w:r>
            <w:r w:rsidRPr="000F0D3F">
              <w:rPr>
                <w:rFonts w:ascii="Arial" w:hAnsi="Arial" w:cs="Arial"/>
                <w:sz w:val="24"/>
                <w:szCs w:val="24"/>
              </w:rPr>
              <w:lastRenderedPageBreak/>
              <w:t xml:space="preserve">will be enrolled automatically into membership of the NHS Pension Scheme. Should you choose to "opt out" arrangements can be made to do this via: </w:t>
            </w:r>
            <w:hyperlink r:id="rId12" w:history="1">
              <w:r w:rsidRPr="00774516">
                <w:rPr>
                  <w:rStyle w:val="Hyperlink"/>
                  <w:rFonts w:ascii="Arial" w:hAnsi="Arial" w:cs="Arial"/>
                  <w:sz w:val="24"/>
                  <w:szCs w:val="24"/>
                </w:rPr>
                <w:t>www.sppa.gov.uk</w:t>
              </w:r>
            </w:hyperlink>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r w:rsidR="00741BB4" w:rsidRPr="000F0D3F" w:rsidTr="00741BB4">
        <w:tc>
          <w:tcPr>
            <w:tcW w:w="1974" w:type="dxa"/>
          </w:tcPr>
          <w:p w:rsidR="00741BB4" w:rsidRDefault="00741BB4" w:rsidP="00741BB4">
            <w:pPr>
              <w:overflowPunct w:val="0"/>
              <w:autoSpaceDE w:val="0"/>
              <w:autoSpaceDN w:val="0"/>
              <w:adjustRightInd w:val="0"/>
              <w:textAlignment w:val="baseline"/>
              <w:rPr>
                <w:rFonts w:ascii="Arial" w:hAnsi="Arial" w:cs="Arial"/>
                <w:b/>
                <w:bCs/>
                <w:sz w:val="24"/>
                <w:szCs w:val="24"/>
              </w:rPr>
            </w:pPr>
            <w:r w:rsidRPr="000F0D3F">
              <w:rPr>
                <w:rFonts w:ascii="Arial" w:hAnsi="Arial" w:cs="Arial"/>
                <w:b/>
                <w:bCs/>
                <w:sz w:val="24"/>
                <w:szCs w:val="24"/>
              </w:rPr>
              <w:lastRenderedPageBreak/>
              <w:t>G</w:t>
            </w:r>
            <w:r>
              <w:rPr>
                <w:rFonts w:ascii="Arial" w:hAnsi="Arial" w:cs="Arial"/>
                <w:b/>
                <w:bCs/>
                <w:sz w:val="24"/>
                <w:szCs w:val="24"/>
              </w:rPr>
              <w:t xml:space="preserve">eneral </w:t>
            </w:r>
            <w:r w:rsidRPr="000F0D3F">
              <w:rPr>
                <w:rFonts w:ascii="Arial" w:hAnsi="Arial" w:cs="Arial"/>
                <w:b/>
                <w:bCs/>
                <w:sz w:val="24"/>
                <w:szCs w:val="24"/>
              </w:rPr>
              <w:t>P</w:t>
            </w:r>
            <w:r>
              <w:rPr>
                <w:rFonts w:ascii="Arial" w:hAnsi="Arial" w:cs="Arial"/>
                <w:b/>
                <w:bCs/>
                <w:sz w:val="24"/>
                <w:szCs w:val="24"/>
              </w:rPr>
              <w:t>rovisions</w:t>
            </w:r>
          </w:p>
          <w:p w:rsidR="00741BB4" w:rsidRDefault="00741BB4" w:rsidP="00741BB4">
            <w:pPr>
              <w:overflowPunct w:val="0"/>
              <w:autoSpaceDE w:val="0"/>
              <w:autoSpaceDN w:val="0"/>
              <w:adjustRightInd w:val="0"/>
              <w:textAlignment w:val="baseline"/>
              <w:rPr>
                <w:rFonts w:ascii="Arial" w:hAnsi="Arial" w:cs="Arial"/>
                <w:b/>
                <w:bCs/>
                <w:sz w:val="24"/>
                <w:szCs w:val="24"/>
              </w:rPr>
            </w:pPr>
          </w:p>
          <w:p w:rsidR="00741BB4" w:rsidRDefault="00741BB4" w:rsidP="00741BB4">
            <w:pPr>
              <w:overflowPunct w:val="0"/>
              <w:autoSpaceDE w:val="0"/>
              <w:autoSpaceDN w:val="0"/>
              <w:adjustRightInd w:val="0"/>
              <w:textAlignment w:val="baseline"/>
              <w:rPr>
                <w:rFonts w:ascii="Arial" w:hAnsi="Arial" w:cs="Arial"/>
                <w:b/>
                <w:bCs/>
                <w:sz w:val="24"/>
                <w:szCs w:val="24"/>
              </w:rPr>
            </w:pPr>
          </w:p>
          <w:p w:rsidR="00741BB4" w:rsidRPr="000F0D3F" w:rsidRDefault="00741BB4" w:rsidP="00741BB4">
            <w:pPr>
              <w:overflowPunct w:val="0"/>
              <w:autoSpaceDE w:val="0"/>
              <w:autoSpaceDN w:val="0"/>
              <w:adjustRightInd w:val="0"/>
              <w:textAlignment w:val="baseline"/>
              <w:rPr>
                <w:rFonts w:ascii="Arial" w:hAnsi="Arial" w:cs="Arial"/>
                <w:sz w:val="24"/>
                <w:szCs w:val="24"/>
              </w:rPr>
            </w:pPr>
          </w:p>
        </w:tc>
        <w:tc>
          <w:tcPr>
            <w:tcW w:w="8708" w:type="dxa"/>
          </w:tcPr>
          <w:p w:rsidR="00741BB4" w:rsidRDefault="00741BB4" w:rsidP="00741BB4">
            <w:pPr>
              <w:overflowPunct w:val="0"/>
              <w:autoSpaceDE w:val="0"/>
              <w:autoSpaceDN w:val="0"/>
              <w:adjustRightInd w:val="0"/>
              <w:jc w:val="both"/>
              <w:textAlignment w:val="baseline"/>
              <w:rPr>
                <w:rFonts w:ascii="Arial" w:hAnsi="Arial" w:cs="Arial"/>
                <w:sz w:val="24"/>
                <w:szCs w:val="24"/>
              </w:rPr>
            </w:pPr>
            <w:r w:rsidRPr="000F0D3F">
              <w:rPr>
                <w:rFonts w:ascii="Arial" w:hAnsi="Arial" w:cs="Arial"/>
                <w:sz w:val="24"/>
                <w:szCs w:val="24"/>
              </w:rPr>
              <w:t xml:space="preserve">You will be expected to work with local managers and professional colleagues in the efficient running of services and will share with </w:t>
            </w:r>
            <w:r>
              <w:rPr>
                <w:rFonts w:ascii="Arial" w:hAnsi="Arial" w:cs="Arial"/>
                <w:sz w:val="24"/>
                <w:szCs w:val="24"/>
              </w:rPr>
              <w:t>GP</w:t>
            </w:r>
            <w:r w:rsidRPr="000F0D3F">
              <w:rPr>
                <w:rFonts w:ascii="Arial" w:hAnsi="Arial" w:cs="Arial"/>
                <w:sz w:val="24"/>
                <w:szCs w:val="24"/>
              </w:rPr>
              <w:t xml:space="preserve"> colleagues in the medical contribution to management. Subject to the provision of the Terms and Conditions, you are expected to observe the organisation’s agreed policies and procedures and to follow the standing orders and financial instruction of NHS </w:t>
            </w:r>
            <w:r>
              <w:rPr>
                <w:rFonts w:ascii="Arial" w:hAnsi="Arial" w:cs="Arial"/>
                <w:sz w:val="24"/>
                <w:szCs w:val="24"/>
              </w:rPr>
              <w:t>Shetland</w:t>
            </w:r>
            <w:r w:rsidRPr="000F0D3F">
              <w:rPr>
                <w:rFonts w:ascii="Arial" w:hAnsi="Arial" w:cs="Arial"/>
                <w:sz w:val="24"/>
                <w:szCs w:val="24"/>
              </w:rPr>
              <w:t xml:space="preserve">, in particular, where you manage employees of the organisation, you will be expected to follow the local and national employment and personnel policies and procedures. </w:t>
            </w:r>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r w:rsidR="00741BB4" w:rsidRPr="000F0D3F" w:rsidTr="00741BB4">
        <w:tc>
          <w:tcPr>
            <w:tcW w:w="1974" w:type="dxa"/>
          </w:tcPr>
          <w:p w:rsidR="00741BB4" w:rsidRDefault="00741BB4" w:rsidP="00741BB4">
            <w:pPr>
              <w:overflowPunct w:val="0"/>
              <w:autoSpaceDE w:val="0"/>
              <w:autoSpaceDN w:val="0"/>
              <w:adjustRightInd w:val="0"/>
              <w:textAlignment w:val="baseline"/>
              <w:rPr>
                <w:rFonts w:ascii="Arial" w:hAnsi="Arial" w:cs="Arial"/>
                <w:b/>
                <w:bCs/>
                <w:sz w:val="24"/>
                <w:szCs w:val="24"/>
              </w:rPr>
            </w:pPr>
            <w:r>
              <w:rPr>
                <w:rFonts w:ascii="Arial" w:hAnsi="Arial" w:cs="Arial"/>
                <w:b/>
                <w:bCs/>
                <w:sz w:val="24"/>
                <w:szCs w:val="24"/>
              </w:rPr>
              <w:t>Relocation Expenses</w:t>
            </w:r>
          </w:p>
          <w:p w:rsidR="00741BB4" w:rsidRPr="000F0D3F" w:rsidRDefault="00741BB4" w:rsidP="00741BB4">
            <w:pPr>
              <w:overflowPunct w:val="0"/>
              <w:autoSpaceDE w:val="0"/>
              <w:autoSpaceDN w:val="0"/>
              <w:adjustRightInd w:val="0"/>
              <w:textAlignment w:val="baseline"/>
              <w:rPr>
                <w:rFonts w:ascii="Arial" w:hAnsi="Arial" w:cs="Arial"/>
                <w:sz w:val="24"/>
                <w:szCs w:val="24"/>
              </w:rPr>
            </w:pPr>
          </w:p>
        </w:tc>
        <w:tc>
          <w:tcPr>
            <w:tcW w:w="8708" w:type="dxa"/>
          </w:tcPr>
          <w:p w:rsidR="00741BB4" w:rsidRDefault="00741BB4" w:rsidP="00741BB4">
            <w:p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Relocation a</w:t>
            </w:r>
            <w:r w:rsidRPr="000F0D3F">
              <w:rPr>
                <w:rFonts w:ascii="Arial" w:hAnsi="Arial" w:cs="Arial"/>
                <w:sz w:val="24"/>
                <w:szCs w:val="24"/>
              </w:rPr>
              <w:t xml:space="preserve">ssistance </w:t>
            </w:r>
            <w:r>
              <w:rPr>
                <w:rFonts w:ascii="Arial" w:hAnsi="Arial" w:cs="Arial"/>
                <w:sz w:val="24"/>
                <w:szCs w:val="24"/>
              </w:rPr>
              <w:t>is provided up to £8,000.</w:t>
            </w:r>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r w:rsidR="00741BB4" w:rsidRPr="000F0D3F" w:rsidTr="00741BB4">
        <w:tc>
          <w:tcPr>
            <w:tcW w:w="1974" w:type="dxa"/>
          </w:tcPr>
          <w:p w:rsidR="00741BB4" w:rsidRDefault="00741BB4" w:rsidP="00741BB4">
            <w:pPr>
              <w:overflowPunct w:val="0"/>
              <w:autoSpaceDE w:val="0"/>
              <w:autoSpaceDN w:val="0"/>
              <w:adjustRightInd w:val="0"/>
              <w:textAlignment w:val="baseline"/>
              <w:rPr>
                <w:rFonts w:ascii="Arial" w:hAnsi="Arial" w:cs="Arial"/>
                <w:b/>
                <w:bCs/>
                <w:sz w:val="24"/>
                <w:szCs w:val="24"/>
              </w:rPr>
            </w:pPr>
            <w:r w:rsidRPr="000F0D3F">
              <w:rPr>
                <w:rFonts w:ascii="Arial" w:hAnsi="Arial" w:cs="Arial"/>
                <w:b/>
                <w:bCs/>
                <w:sz w:val="24"/>
                <w:szCs w:val="24"/>
              </w:rPr>
              <w:t>E</w:t>
            </w:r>
            <w:r>
              <w:rPr>
                <w:rFonts w:ascii="Arial" w:hAnsi="Arial" w:cs="Arial"/>
                <w:b/>
                <w:bCs/>
                <w:sz w:val="24"/>
                <w:szCs w:val="24"/>
              </w:rPr>
              <w:t xml:space="preserve">xpenses of Candidates for appointment </w:t>
            </w:r>
          </w:p>
          <w:p w:rsidR="00741BB4" w:rsidRPr="000F0D3F" w:rsidRDefault="00741BB4" w:rsidP="00741BB4">
            <w:pPr>
              <w:overflowPunct w:val="0"/>
              <w:autoSpaceDE w:val="0"/>
              <w:autoSpaceDN w:val="0"/>
              <w:adjustRightInd w:val="0"/>
              <w:textAlignment w:val="baseline"/>
              <w:rPr>
                <w:rFonts w:ascii="Arial" w:hAnsi="Arial" w:cs="Arial"/>
                <w:sz w:val="24"/>
                <w:szCs w:val="24"/>
              </w:rPr>
            </w:pPr>
          </w:p>
        </w:tc>
        <w:tc>
          <w:tcPr>
            <w:tcW w:w="8708" w:type="dxa"/>
          </w:tcPr>
          <w:p w:rsidR="00741BB4" w:rsidRDefault="00741BB4" w:rsidP="00741BB4">
            <w:pPr>
              <w:overflowPunct w:val="0"/>
              <w:autoSpaceDE w:val="0"/>
              <w:autoSpaceDN w:val="0"/>
              <w:adjustRightInd w:val="0"/>
              <w:jc w:val="both"/>
              <w:textAlignment w:val="baseline"/>
              <w:rPr>
                <w:rFonts w:ascii="Arial" w:hAnsi="Arial" w:cs="Arial"/>
                <w:sz w:val="24"/>
                <w:szCs w:val="24"/>
              </w:rPr>
            </w:pPr>
            <w:r w:rsidRPr="000F0D3F">
              <w:rPr>
                <w:rFonts w:ascii="Arial" w:hAnsi="Arial" w:cs="Arial"/>
                <w:sz w:val="24"/>
                <w:szCs w:val="24"/>
              </w:rPr>
              <w:t>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w:t>
            </w:r>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r w:rsidR="00741BB4" w:rsidRPr="000F0D3F" w:rsidTr="00741BB4">
        <w:tc>
          <w:tcPr>
            <w:tcW w:w="1974" w:type="dxa"/>
          </w:tcPr>
          <w:p w:rsidR="00741BB4" w:rsidRDefault="00741BB4" w:rsidP="00741BB4">
            <w:pPr>
              <w:overflowPunct w:val="0"/>
              <w:autoSpaceDE w:val="0"/>
              <w:autoSpaceDN w:val="0"/>
              <w:adjustRightInd w:val="0"/>
              <w:textAlignment w:val="baseline"/>
              <w:rPr>
                <w:rFonts w:ascii="Arial" w:hAnsi="Arial" w:cs="Arial"/>
                <w:b/>
                <w:bCs/>
                <w:sz w:val="24"/>
                <w:szCs w:val="24"/>
              </w:rPr>
            </w:pPr>
            <w:r w:rsidRPr="000F0D3F">
              <w:rPr>
                <w:rFonts w:ascii="Arial" w:hAnsi="Arial" w:cs="Arial"/>
                <w:b/>
                <w:bCs/>
                <w:sz w:val="24"/>
                <w:szCs w:val="24"/>
              </w:rPr>
              <w:t>T</w:t>
            </w:r>
            <w:r>
              <w:rPr>
                <w:rFonts w:ascii="Arial" w:hAnsi="Arial" w:cs="Arial"/>
                <w:b/>
                <w:bCs/>
                <w:sz w:val="24"/>
                <w:szCs w:val="24"/>
              </w:rPr>
              <w:t>obacco Policy</w:t>
            </w:r>
          </w:p>
          <w:p w:rsidR="00741BB4" w:rsidRPr="000F0D3F" w:rsidRDefault="00741BB4" w:rsidP="00741BB4">
            <w:pPr>
              <w:overflowPunct w:val="0"/>
              <w:autoSpaceDE w:val="0"/>
              <w:autoSpaceDN w:val="0"/>
              <w:adjustRightInd w:val="0"/>
              <w:textAlignment w:val="baseline"/>
              <w:rPr>
                <w:rFonts w:ascii="Arial" w:hAnsi="Arial" w:cs="Arial"/>
                <w:sz w:val="24"/>
                <w:szCs w:val="24"/>
              </w:rPr>
            </w:pPr>
          </w:p>
        </w:tc>
        <w:tc>
          <w:tcPr>
            <w:tcW w:w="8708" w:type="dxa"/>
          </w:tcPr>
          <w:p w:rsidR="00741BB4" w:rsidRDefault="00741BB4" w:rsidP="00741BB4">
            <w:pPr>
              <w:overflowPunct w:val="0"/>
              <w:autoSpaceDE w:val="0"/>
              <w:autoSpaceDN w:val="0"/>
              <w:adjustRightInd w:val="0"/>
              <w:jc w:val="both"/>
              <w:textAlignment w:val="baseline"/>
              <w:rPr>
                <w:rFonts w:ascii="Arial" w:hAnsi="Arial" w:cs="Arial"/>
                <w:sz w:val="24"/>
                <w:szCs w:val="24"/>
              </w:rPr>
            </w:pPr>
            <w:r w:rsidRPr="000F0D3F">
              <w:rPr>
                <w:rFonts w:ascii="Arial" w:hAnsi="Arial" w:cs="Arial"/>
                <w:sz w:val="24"/>
                <w:szCs w:val="24"/>
              </w:rPr>
              <w:t xml:space="preserve">NHS </w:t>
            </w:r>
            <w:r>
              <w:rPr>
                <w:rFonts w:ascii="Arial" w:hAnsi="Arial" w:cs="Arial"/>
                <w:sz w:val="24"/>
                <w:szCs w:val="24"/>
              </w:rPr>
              <w:t xml:space="preserve">Shetland </w:t>
            </w:r>
            <w:r w:rsidRPr="000F0D3F">
              <w:rPr>
                <w:rFonts w:ascii="Arial" w:hAnsi="Arial" w:cs="Arial"/>
                <w:sz w:val="24"/>
                <w:szCs w:val="24"/>
              </w:rPr>
              <w:t>operates a No Smoking Policy in all premises and grounds.</w:t>
            </w:r>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r w:rsidR="00741BB4" w:rsidRPr="000F0D3F" w:rsidTr="00741BB4">
        <w:tc>
          <w:tcPr>
            <w:tcW w:w="1974" w:type="dxa"/>
          </w:tcPr>
          <w:p w:rsidR="00741BB4" w:rsidRDefault="00741BB4" w:rsidP="00741BB4">
            <w:pPr>
              <w:overflowPunct w:val="0"/>
              <w:autoSpaceDE w:val="0"/>
              <w:autoSpaceDN w:val="0"/>
              <w:adjustRightInd w:val="0"/>
              <w:textAlignment w:val="baseline"/>
              <w:rPr>
                <w:rFonts w:ascii="Arial" w:hAnsi="Arial" w:cs="Arial"/>
                <w:b/>
                <w:bCs/>
                <w:sz w:val="24"/>
                <w:szCs w:val="24"/>
              </w:rPr>
            </w:pPr>
            <w:r w:rsidRPr="000F0D3F">
              <w:rPr>
                <w:rFonts w:ascii="Arial" w:hAnsi="Arial" w:cs="Arial"/>
                <w:b/>
                <w:bCs/>
                <w:sz w:val="24"/>
                <w:szCs w:val="24"/>
              </w:rPr>
              <w:t>D</w:t>
            </w:r>
            <w:r>
              <w:rPr>
                <w:rFonts w:ascii="Arial" w:hAnsi="Arial" w:cs="Arial"/>
                <w:b/>
                <w:bCs/>
                <w:sz w:val="24"/>
                <w:szCs w:val="24"/>
              </w:rPr>
              <w:t xml:space="preserve">isclosure Scotland </w:t>
            </w:r>
          </w:p>
          <w:p w:rsidR="00741BB4" w:rsidRPr="000F0D3F" w:rsidRDefault="00741BB4" w:rsidP="00741BB4">
            <w:pPr>
              <w:overflowPunct w:val="0"/>
              <w:autoSpaceDE w:val="0"/>
              <w:autoSpaceDN w:val="0"/>
              <w:adjustRightInd w:val="0"/>
              <w:textAlignment w:val="baseline"/>
              <w:rPr>
                <w:rFonts w:ascii="Arial" w:hAnsi="Arial" w:cs="Arial"/>
                <w:sz w:val="24"/>
                <w:szCs w:val="24"/>
              </w:rPr>
            </w:pPr>
          </w:p>
        </w:tc>
        <w:tc>
          <w:tcPr>
            <w:tcW w:w="8708" w:type="dxa"/>
          </w:tcPr>
          <w:p w:rsidR="00741BB4" w:rsidRDefault="00741BB4" w:rsidP="00741BB4">
            <w:pPr>
              <w:overflowPunct w:val="0"/>
              <w:autoSpaceDE w:val="0"/>
              <w:autoSpaceDN w:val="0"/>
              <w:adjustRightInd w:val="0"/>
              <w:jc w:val="both"/>
              <w:textAlignment w:val="baseline"/>
              <w:rPr>
                <w:rFonts w:ascii="Arial" w:hAnsi="Arial" w:cs="Arial"/>
                <w:sz w:val="24"/>
                <w:szCs w:val="24"/>
              </w:rPr>
            </w:pPr>
            <w:r w:rsidRPr="000F0D3F">
              <w:rPr>
                <w:rFonts w:ascii="Arial" w:hAnsi="Arial" w:cs="Arial"/>
                <w:sz w:val="24"/>
                <w:szCs w:val="24"/>
              </w:rPr>
              <w:t>This post is considered to be in the category of “Regulated Work” and therefore requires a Disclosure Scotland Protection of Vulnerable Groups Scheme (PVG) Membership.</w:t>
            </w:r>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r w:rsidR="00741BB4" w:rsidRPr="000F0D3F" w:rsidTr="00741BB4">
        <w:tc>
          <w:tcPr>
            <w:tcW w:w="1974" w:type="dxa"/>
          </w:tcPr>
          <w:p w:rsidR="00741BB4" w:rsidRDefault="00741BB4" w:rsidP="00741BB4">
            <w:pPr>
              <w:overflowPunct w:val="0"/>
              <w:autoSpaceDE w:val="0"/>
              <w:autoSpaceDN w:val="0"/>
              <w:adjustRightInd w:val="0"/>
              <w:textAlignment w:val="baseline"/>
              <w:rPr>
                <w:rFonts w:ascii="Arial" w:hAnsi="Arial" w:cs="Arial"/>
                <w:b/>
                <w:bCs/>
                <w:sz w:val="24"/>
                <w:szCs w:val="24"/>
              </w:rPr>
            </w:pPr>
            <w:r w:rsidRPr="000F0D3F">
              <w:rPr>
                <w:rFonts w:ascii="Arial" w:hAnsi="Arial" w:cs="Arial"/>
                <w:b/>
                <w:bCs/>
                <w:sz w:val="24"/>
                <w:szCs w:val="24"/>
              </w:rPr>
              <w:t>C</w:t>
            </w:r>
            <w:r>
              <w:rPr>
                <w:rFonts w:ascii="Arial" w:hAnsi="Arial" w:cs="Arial"/>
                <w:b/>
                <w:bCs/>
                <w:sz w:val="24"/>
                <w:szCs w:val="24"/>
              </w:rPr>
              <w:t>onfirmation of Eligibility to work in the UK</w:t>
            </w:r>
          </w:p>
          <w:p w:rsidR="00741BB4" w:rsidRDefault="00741BB4" w:rsidP="00741BB4">
            <w:pPr>
              <w:overflowPunct w:val="0"/>
              <w:autoSpaceDE w:val="0"/>
              <w:autoSpaceDN w:val="0"/>
              <w:adjustRightInd w:val="0"/>
              <w:textAlignment w:val="baseline"/>
              <w:rPr>
                <w:rFonts w:ascii="Arial" w:hAnsi="Arial" w:cs="Arial"/>
                <w:b/>
                <w:bCs/>
                <w:sz w:val="24"/>
                <w:szCs w:val="24"/>
              </w:rPr>
            </w:pPr>
          </w:p>
          <w:p w:rsidR="00741BB4" w:rsidRPr="000F0D3F" w:rsidRDefault="00741BB4" w:rsidP="00741BB4">
            <w:pPr>
              <w:overflowPunct w:val="0"/>
              <w:autoSpaceDE w:val="0"/>
              <w:autoSpaceDN w:val="0"/>
              <w:adjustRightInd w:val="0"/>
              <w:textAlignment w:val="baseline"/>
              <w:rPr>
                <w:rFonts w:ascii="Arial" w:hAnsi="Arial" w:cs="Arial"/>
                <w:sz w:val="24"/>
                <w:szCs w:val="24"/>
              </w:rPr>
            </w:pPr>
          </w:p>
        </w:tc>
        <w:tc>
          <w:tcPr>
            <w:tcW w:w="8708" w:type="dxa"/>
          </w:tcPr>
          <w:p w:rsidR="00741BB4" w:rsidRDefault="00741BB4" w:rsidP="00741BB4">
            <w:pPr>
              <w:overflowPunct w:val="0"/>
              <w:autoSpaceDE w:val="0"/>
              <w:autoSpaceDN w:val="0"/>
              <w:adjustRightInd w:val="0"/>
              <w:jc w:val="both"/>
              <w:textAlignment w:val="baseline"/>
              <w:rPr>
                <w:rFonts w:ascii="Arial" w:hAnsi="Arial" w:cs="Arial"/>
                <w:sz w:val="24"/>
                <w:szCs w:val="24"/>
              </w:rPr>
            </w:pPr>
            <w:r w:rsidRPr="000F0D3F">
              <w:rPr>
                <w:rFonts w:ascii="Arial" w:hAnsi="Arial" w:cs="Arial"/>
                <w:sz w:val="24"/>
                <w:szCs w:val="24"/>
              </w:rPr>
              <w:t xml:space="preserve">NHS </w:t>
            </w:r>
            <w:r>
              <w:rPr>
                <w:rFonts w:ascii="Arial" w:hAnsi="Arial" w:cs="Arial"/>
                <w:sz w:val="24"/>
                <w:szCs w:val="24"/>
              </w:rPr>
              <w:t xml:space="preserve">Shetland </w:t>
            </w:r>
            <w:r w:rsidRPr="000F0D3F">
              <w:rPr>
                <w:rFonts w:ascii="Arial" w:hAnsi="Arial" w:cs="Arial"/>
                <w:sz w:val="24"/>
                <w:szCs w:val="24"/>
              </w:rPr>
              <w:t xml:space="preserve">has a legal obligation to ensure that it’s employees, both EEA and non EEA </w:t>
            </w:r>
            <w:proofErr w:type="gramStart"/>
            <w:r w:rsidRPr="000F0D3F">
              <w:rPr>
                <w:rFonts w:ascii="Arial" w:hAnsi="Arial" w:cs="Arial"/>
                <w:sz w:val="24"/>
                <w:szCs w:val="24"/>
              </w:rPr>
              <w:t>nationals,</w:t>
            </w:r>
            <w:proofErr w:type="gramEnd"/>
            <w:r w:rsidRPr="000F0D3F">
              <w:rPr>
                <w:rFonts w:ascii="Arial" w:hAnsi="Arial" w:cs="Arial"/>
                <w:sz w:val="24"/>
                <w:szCs w:val="24"/>
              </w:rPr>
              <w:t xml:space="preserve"> are legally entitled to work in the United Kingdom. Before any person can commence employment within NHS </w:t>
            </w:r>
            <w:r>
              <w:rPr>
                <w:rFonts w:ascii="Arial" w:hAnsi="Arial" w:cs="Arial"/>
                <w:sz w:val="24"/>
                <w:szCs w:val="24"/>
              </w:rPr>
              <w:t>Shetland</w:t>
            </w:r>
            <w:r w:rsidRPr="000F0D3F">
              <w:rPr>
                <w:rFonts w:ascii="Arial" w:hAnsi="Arial" w:cs="Arial"/>
                <w:sz w:val="24"/>
                <w:szCs w:val="24"/>
              </w:rPr>
              <w:t xml:space="preserve">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r w:rsidR="00741BB4" w:rsidRPr="000F0D3F" w:rsidTr="00741BB4">
        <w:tc>
          <w:tcPr>
            <w:tcW w:w="1974" w:type="dxa"/>
          </w:tcPr>
          <w:p w:rsidR="00741BB4" w:rsidRPr="000F0D3F" w:rsidRDefault="00741BB4" w:rsidP="00741BB4">
            <w:pPr>
              <w:overflowPunct w:val="0"/>
              <w:autoSpaceDE w:val="0"/>
              <w:autoSpaceDN w:val="0"/>
              <w:adjustRightInd w:val="0"/>
              <w:textAlignment w:val="baseline"/>
              <w:rPr>
                <w:rFonts w:ascii="Arial" w:hAnsi="Arial" w:cs="Arial"/>
                <w:sz w:val="24"/>
                <w:szCs w:val="24"/>
              </w:rPr>
            </w:pPr>
            <w:r w:rsidRPr="000F0D3F">
              <w:rPr>
                <w:rFonts w:ascii="Arial" w:hAnsi="Arial" w:cs="Arial"/>
                <w:b/>
                <w:bCs/>
                <w:sz w:val="24"/>
                <w:szCs w:val="24"/>
              </w:rPr>
              <w:t>R</w:t>
            </w:r>
            <w:r>
              <w:rPr>
                <w:rFonts w:ascii="Arial" w:hAnsi="Arial" w:cs="Arial"/>
                <w:b/>
                <w:bCs/>
                <w:sz w:val="24"/>
                <w:szCs w:val="24"/>
              </w:rPr>
              <w:t xml:space="preserve">ehabilitation of Offenders Act </w:t>
            </w:r>
            <w:r w:rsidRPr="000F0D3F">
              <w:rPr>
                <w:rFonts w:ascii="Arial" w:hAnsi="Arial" w:cs="Arial"/>
                <w:b/>
                <w:bCs/>
                <w:sz w:val="24"/>
                <w:szCs w:val="24"/>
              </w:rPr>
              <w:t>1974</w:t>
            </w:r>
          </w:p>
        </w:tc>
        <w:tc>
          <w:tcPr>
            <w:tcW w:w="8708" w:type="dxa"/>
          </w:tcPr>
          <w:p w:rsidR="00741BB4" w:rsidRDefault="00741BB4" w:rsidP="00741BB4">
            <w:pPr>
              <w:overflowPunct w:val="0"/>
              <w:autoSpaceDE w:val="0"/>
              <w:autoSpaceDN w:val="0"/>
              <w:adjustRightInd w:val="0"/>
              <w:jc w:val="both"/>
              <w:textAlignment w:val="baseline"/>
              <w:rPr>
                <w:rFonts w:ascii="Arial" w:hAnsi="Arial" w:cs="Arial"/>
                <w:sz w:val="24"/>
                <w:szCs w:val="24"/>
              </w:rPr>
            </w:pPr>
            <w:r w:rsidRPr="000F0D3F">
              <w:rPr>
                <w:rFonts w:ascii="Arial" w:hAnsi="Arial" w:cs="Arial"/>
                <w:sz w:val="24"/>
                <w:szCs w:val="24"/>
              </w:rPr>
              <w:t xml:space="preserve">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w:t>
            </w:r>
            <w:r>
              <w:rPr>
                <w:rFonts w:ascii="Arial" w:hAnsi="Arial" w:cs="Arial"/>
                <w:sz w:val="24"/>
                <w:szCs w:val="24"/>
              </w:rPr>
              <w:t>Shetland</w:t>
            </w:r>
            <w:r w:rsidRPr="000F0D3F">
              <w:rPr>
                <w:rFonts w:ascii="Arial" w:hAnsi="Arial" w:cs="Arial"/>
                <w:sz w:val="24"/>
                <w:szCs w:val="24"/>
              </w:rPr>
              <w:t>. Any information given will be completely confidential.</w:t>
            </w:r>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r w:rsidR="00741BB4" w:rsidRPr="000F0D3F" w:rsidTr="00741BB4">
        <w:tc>
          <w:tcPr>
            <w:tcW w:w="1974" w:type="dxa"/>
          </w:tcPr>
          <w:p w:rsidR="00741BB4" w:rsidRDefault="00741BB4" w:rsidP="00741BB4">
            <w:pPr>
              <w:overflowPunct w:val="0"/>
              <w:autoSpaceDE w:val="0"/>
              <w:autoSpaceDN w:val="0"/>
              <w:adjustRightInd w:val="0"/>
              <w:textAlignment w:val="baseline"/>
              <w:rPr>
                <w:rFonts w:ascii="Arial" w:hAnsi="Arial" w:cs="Arial"/>
                <w:b/>
                <w:bCs/>
                <w:sz w:val="24"/>
                <w:szCs w:val="24"/>
              </w:rPr>
            </w:pPr>
            <w:r w:rsidRPr="000F0D3F">
              <w:rPr>
                <w:rFonts w:ascii="Arial" w:hAnsi="Arial" w:cs="Arial"/>
                <w:b/>
                <w:bCs/>
                <w:sz w:val="24"/>
                <w:szCs w:val="24"/>
              </w:rPr>
              <w:t>M</w:t>
            </w:r>
            <w:r>
              <w:rPr>
                <w:rFonts w:ascii="Arial" w:hAnsi="Arial" w:cs="Arial"/>
                <w:b/>
                <w:bCs/>
                <w:sz w:val="24"/>
                <w:szCs w:val="24"/>
              </w:rPr>
              <w:t>edical Negligence</w:t>
            </w:r>
          </w:p>
          <w:p w:rsidR="00741BB4" w:rsidRPr="000F0D3F" w:rsidRDefault="00741BB4" w:rsidP="00741BB4">
            <w:pPr>
              <w:overflowPunct w:val="0"/>
              <w:autoSpaceDE w:val="0"/>
              <w:autoSpaceDN w:val="0"/>
              <w:adjustRightInd w:val="0"/>
              <w:textAlignment w:val="baseline"/>
              <w:rPr>
                <w:rFonts w:ascii="Arial" w:hAnsi="Arial" w:cs="Arial"/>
                <w:b/>
                <w:bCs/>
                <w:sz w:val="24"/>
                <w:szCs w:val="24"/>
              </w:rPr>
            </w:pPr>
          </w:p>
        </w:tc>
        <w:tc>
          <w:tcPr>
            <w:tcW w:w="8708" w:type="dxa"/>
          </w:tcPr>
          <w:p w:rsidR="00741BB4" w:rsidRDefault="00741BB4" w:rsidP="00741BB4">
            <w:pPr>
              <w:overflowPunct w:val="0"/>
              <w:autoSpaceDE w:val="0"/>
              <w:autoSpaceDN w:val="0"/>
              <w:adjustRightInd w:val="0"/>
              <w:jc w:val="both"/>
              <w:textAlignment w:val="baseline"/>
              <w:rPr>
                <w:rFonts w:ascii="Arial" w:hAnsi="Arial" w:cs="Arial"/>
                <w:sz w:val="24"/>
                <w:szCs w:val="24"/>
              </w:rPr>
            </w:pPr>
            <w:r w:rsidRPr="000F0D3F">
              <w:rPr>
                <w:rFonts w:ascii="Arial" w:hAnsi="Arial" w:cs="Arial"/>
                <w:sz w:val="24"/>
                <w:szCs w:val="24"/>
              </w:rPr>
              <w:t xml:space="preserve">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w:t>
            </w:r>
            <w:r w:rsidRPr="000F0D3F">
              <w:rPr>
                <w:rFonts w:ascii="Arial" w:hAnsi="Arial" w:cs="Arial"/>
                <w:sz w:val="24"/>
                <w:szCs w:val="24"/>
              </w:rPr>
              <w:lastRenderedPageBreak/>
              <w:t>ensure that you have indemnity for the whole of your practice.</w:t>
            </w:r>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r w:rsidR="00741BB4" w:rsidRPr="000F0D3F" w:rsidTr="00741BB4">
        <w:tc>
          <w:tcPr>
            <w:tcW w:w="1974" w:type="dxa"/>
          </w:tcPr>
          <w:p w:rsidR="00741BB4" w:rsidRDefault="00741BB4" w:rsidP="00741BB4">
            <w:pPr>
              <w:overflowPunct w:val="0"/>
              <w:autoSpaceDE w:val="0"/>
              <w:autoSpaceDN w:val="0"/>
              <w:adjustRightInd w:val="0"/>
              <w:textAlignment w:val="baseline"/>
              <w:rPr>
                <w:rFonts w:ascii="Arial" w:hAnsi="Arial" w:cs="Arial"/>
                <w:b/>
                <w:bCs/>
                <w:sz w:val="24"/>
                <w:szCs w:val="24"/>
              </w:rPr>
            </w:pPr>
            <w:r w:rsidRPr="000F0D3F">
              <w:rPr>
                <w:rFonts w:ascii="Arial" w:hAnsi="Arial" w:cs="Arial"/>
                <w:b/>
                <w:bCs/>
                <w:sz w:val="24"/>
                <w:szCs w:val="24"/>
              </w:rPr>
              <w:lastRenderedPageBreak/>
              <w:t>N</w:t>
            </w:r>
            <w:r>
              <w:rPr>
                <w:rFonts w:ascii="Arial" w:hAnsi="Arial" w:cs="Arial"/>
                <w:b/>
                <w:bCs/>
                <w:sz w:val="24"/>
                <w:szCs w:val="24"/>
              </w:rPr>
              <w:t>otice</w:t>
            </w:r>
          </w:p>
          <w:p w:rsidR="00741BB4" w:rsidRPr="000F0D3F" w:rsidRDefault="00741BB4" w:rsidP="00741BB4">
            <w:pPr>
              <w:overflowPunct w:val="0"/>
              <w:autoSpaceDE w:val="0"/>
              <w:autoSpaceDN w:val="0"/>
              <w:adjustRightInd w:val="0"/>
              <w:textAlignment w:val="baseline"/>
              <w:rPr>
                <w:rFonts w:ascii="Arial" w:hAnsi="Arial" w:cs="Arial"/>
                <w:b/>
                <w:bCs/>
                <w:sz w:val="24"/>
                <w:szCs w:val="24"/>
              </w:rPr>
            </w:pPr>
          </w:p>
        </w:tc>
        <w:tc>
          <w:tcPr>
            <w:tcW w:w="8708" w:type="dxa"/>
          </w:tcPr>
          <w:p w:rsidR="00741BB4" w:rsidRDefault="00741BB4" w:rsidP="00741BB4">
            <w:pPr>
              <w:overflowPunct w:val="0"/>
              <w:autoSpaceDE w:val="0"/>
              <w:autoSpaceDN w:val="0"/>
              <w:adjustRightInd w:val="0"/>
              <w:jc w:val="both"/>
              <w:textAlignment w:val="baseline"/>
              <w:rPr>
                <w:rFonts w:ascii="Arial" w:hAnsi="Arial" w:cs="Arial"/>
                <w:sz w:val="24"/>
                <w:szCs w:val="24"/>
              </w:rPr>
            </w:pPr>
            <w:r w:rsidRPr="000F0D3F">
              <w:rPr>
                <w:rFonts w:ascii="Arial" w:hAnsi="Arial" w:cs="Arial"/>
                <w:sz w:val="24"/>
                <w:szCs w:val="24"/>
              </w:rPr>
              <w:t>Employment is subject to three months’ notice on either side, subject to appeal against dismissal.</w:t>
            </w:r>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r w:rsidR="00741BB4" w:rsidRPr="000F0D3F" w:rsidTr="00741BB4">
        <w:tc>
          <w:tcPr>
            <w:tcW w:w="1974" w:type="dxa"/>
          </w:tcPr>
          <w:p w:rsidR="00741BB4" w:rsidRDefault="00741BB4" w:rsidP="00741BB4">
            <w:pPr>
              <w:overflowPunct w:val="0"/>
              <w:autoSpaceDE w:val="0"/>
              <w:autoSpaceDN w:val="0"/>
              <w:adjustRightInd w:val="0"/>
              <w:textAlignment w:val="baseline"/>
              <w:rPr>
                <w:rFonts w:ascii="Arial" w:hAnsi="Arial" w:cs="Arial"/>
                <w:b/>
                <w:bCs/>
                <w:sz w:val="24"/>
                <w:szCs w:val="24"/>
              </w:rPr>
            </w:pPr>
            <w:r w:rsidRPr="000F0D3F">
              <w:rPr>
                <w:rFonts w:ascii="Arial" w:hAnsi="Arial" w:cs="Arial"/>
                <w:b/>
                <w:bCs/>
                <w:sz w:val="24"/>
                <w:szCs w:val="24"/>
              </w:rPr>
              <w:t>P</w:t>
            </w:r>
            <w:r>
              <w:rPr>
                <w:rFonts w:ascii="Arial" w:hAnsi="Arial" w:cs="Arial"/>
                <w:b/>
                <w:bCs/>
                <w:sz w:val="24"/>
                <w:szCs w:val="24"/>
              </w:rPr>
              <w:t xml:space="preserve">rincipal Base of Work </w:t>
            </w:r>
          </w:p>
          <w:p w:rsidR="00741BB4" w:rsidRPr="000F0D3F" w:rsidRDefault="00741BB4" w:rsidP="00741BB4">
            <w:pPr>
              <w:overflowPunct w:val="0"/>
              <w:autoSpaceDE w:val="0"/>
              <w:autoSpaceDN w:val="0"/>
              <w:adjustRightInd w:val="0"/>
              <w:textAlignment w:val="baseline"/>
              <w:rPr>
                <w:rFonts w:ascii="Arial" w:hAnsi="Arial" w:cs="Arial"/>
                <w:b/>
                <w:bCs/>
                <w:sz w:val="24"/>
                <w:szCs w:val="24"/>
              </w:rPr>
            </w:pPr>
          </w:p>
        </w:tc>
        <w:tc>
          <w:tcPr>
            <w:tcW w:w="8708" w:type="dxa"/>
          </w:tcPr>
          <w:p w:rsidR="00741BB4" w:rsidRDefault="00741BB4" w:rsidP="00741BB4">
            <w:p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Local Health Centre (this will be clarified once it is clear which GP post you are interested in)</w:t>
            </w:r>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r w:rsidR="00741BB4" w:rsidRPr="000F0D3F" w:rsidTr="00741BB4">
        <w:tc>
          <w:tcPr>
            <w:tcW w:w="1974" w:type="dxa"/>
          </w:tcPr>
          <w:p w:rsidR="00741BB4" w:rsidRDefault="00741BB4" w:rsidP="00741BB4">
            <w:pPr>
              <w:overflowPunct w:val="0"/>
              <w:autoSpaceDE w:val="0"/>
              <w:autoSpaceDN w:val="0"/>
              <w:adjustRightInd w:val="0"/>
              <w:textAlignment w:val="baseline"/>
              <w:rPr>
                <w:rFonts w:ascii="Arial" w:hAnsi="Arial" w:cs="Arial"/>
                <w:b/>
                <w:bCs/>
                <w:sz w:val="24"/>
                <w:szCs w:val="24"/>
              </w:rPr>
            </w:pPr>
            <w:r w:rsidRPr="000F0D3F">
              <w:rPr>
                <w:rFonts w:ascii="Arial" w:hAnsi="Arial" w:cs="Arial"/>
                <w:b/>
                <w:bCs/>
                <w:sz w:val="24"/>
                <w:szCs w:val="24"/>
              </w:rPr>
              <w:t>S</w:t>
            </w:r>
            <w:r>
              <w:rPr>
                <w:rFonts w:ascii="Arial" w:hAnsi="Arial" w:cs="Arial"/>
                <w:b/>
                <w:bCs/>
                <w:sz w:val="24"/>
                <w:szCs w:val="24"/>
              </w:rPr>
              <w:t xml:space="preserve">ocial Media Policy </w:t>
            </w:r>
          </w:p>
          <w:p w:rsidR="00741BB4" w:rsidRPr="000F0D3F" w:rsidRDefault="00741BB4" w:rsidP="00741BB4">
            <w:pPr>
              <w:overflowPunct w:val="0"/>
              <w:autoSpaceDE w:val="0"/>
              <w:autoSpaceDN w:val="0"/>
              <w:adjustRightInd w:val="0"/>
              <w:textAlignment w:val="baseline"/>
              <w:rPr>
                <w:rFonts w:ascii="Arial" w:hAnsi="Arial" w:cs="Arial"/>
                <w:b/>
                <w:bCs/>
                <w:sz w:val="24"/>
                <w:szCs w:val="24"/>
              </w:rPr>
            </w:pPr>
          </w:p>
        </w:tc>
        <w:tc>
          <w:tcPr>
            <w:tcW w:w="8708" w:type="dxa"/>
          </w:tcPr>
          <w:p w:rsidR="00741BB4" w:rsidRDefault="00741BB4" w:rsidP="00741BB4">
            <w:pPr>
              <w:overflowPunct w:val="0"/>
              <w:autoSpaceDE w:val="0"/>
              <w:autoSpaceDN w:val="0"/>
              <w:adjustRightInd w:val="0"/>
              <w:jc w:val="both"/>
              <w:textAlignment w:val="baseline"/>
              <w:rPr>
                <w:rFonts w:ascii="Arial" w:hAnsi="Arial" w:cs="Arial"/>
                <w:sz w:val="24"/>
                <w:szCs w:val="24"/>
              </w:rPr>
            </w:pPr>
            <w:r w:rsidRPr="000F0D3F">
              <w:rPr>
                <w:rFonts w:ascii="Arial" w:hAnsi="Arial" w:cs="Arial"/>
                <w:sz w:val="24"/>
                <w:szCs w:val="24"/>
              </w:rPr>
              <w:t xml:space="preserve">You are required to adhere to NHS </w:t>
            </w:r>
            <w:r>
              <w:rPr>
                <w:rFonts w:ascii="Arial" w:hAnsi="Arial" w:cs="Arial"/>
                <w:sz w:val="24"/>
                <w:szCs w:val="24"/>
              </w:rPr>
              <w:t>Shetland</w:t>
            </w:r>
            <w:r w:rsidRPr="000F0D3F">
              <w:rPr>
                <w:rFonts w:ascii="Arial" w:hAnsi="Arial" w:cs="Arial"/>
                <w:sz w:val="24"/>
                <w:szCs w:val="24"/>
              </w:rPr>
              <w:t>’s Social Media policy, which highlights the importance of confidentiality, professionalism and acceptable behaviours when using social media. It sets out the organisation’s expectations to safeguard staff in their use of social media.</w:t>
            </w:r>
          </w:p>
          <w:p w:rsidR="00741BB4" w:rsidRPr="000F0D3F" w:rsidRDefault="00741BB4" w:rsidP="00741BB4">
            <w:pPr>
              <w:overflowPunct w:val="0"/>
              <w:autoSpaceDE w:val="0"/>
              <w:autoSpaceDN w:val="0"/>
              <w:adjustRightInd w:val="0"/>
              <w:jc w:val="both"/>
              <w:textAlignment w:val="baseline"/>
              <w:rPr>
                <w:rFonts w:ascii="Arial" w:hAnsi="Arial" w:cs="Arial"/>
                <w:sz w:val="24"/>
                <w:szCs w:val="24"/>
              </w:rPr>
            </w:pPr>
          </w:p>
        </w:tc>
      </w:tr>
    </w:tbl>
    <w:p w:rsidR="00741BB4" w:rsidRDefault="00741BB4" w:rsidP="00741BB4">
      <w:pPr>
        <w:overflowPunct w:val="0"/>
        <w:autoSpaceDE w:val="0"/>
        <w:autoSpaceDN w:val="0"/>
        <w:adjustRightInd w:val="0"/>
        <w:spacing w:after="120" w:line="240" w:lineRule="auto"/>
        <w:jc w:val="both"/>
        <w:textAlignment w:val="baseline"/>
        <w:rPr>
          <w:rFonts w:ascii="Arial" w:hAnsi="Arial" w:cs="Arial"/>
          <w:sz w:val="24"/>
          <w:szCs w:val="24"/>
        </w:rPr>
      </w:pPr>
    </w:p>
    <w:p w:rsidR="00741BB4" w:rsidRDefault="00741BB4" w:rsidP="00741BB4">
      <w:pPr>
        <w:rPr>
          <w:rFonts w:ascii="Arial" w:hAnsi="Arial" w:cs="Arial"/>
          <w:sz w:val="24"/>
          <w:szCs w:val="24"/>
        </w:rPr>
      </w:pPr>
      <w:r>
        <w:rPr>
          <w:rFonts w:ascii="Arial" w:hAnsi="Arial" w:cs="Arial"/>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tblPr>
      <w:tblGrid>
        <w:gridCol w:w="10682"/>
      </w:tblGrid>
      <w:tr w:rsidR="00741BB4" w:rsidRPr="00157161" w:rsidTr="00741BB4">
        <w:tc>
          <w:tcPr>
            <w:tcW w:w="10682" w:type="dxa"/>
            <w:shd w:val="clear" w:color="auto" w:fill="95B3D7" w:themeFill="accent1" w:themeFillTint="99"/>
          </w:tcPr>
          <w:p w:rsidR="00741BB4" w:rsidRDefault="00741BB4" w:rsidP="00741BB4">
            <w:pPr>
              <w:jc w:val="both"/>
              <w:rPr>
                <w:rFonts w:ascii="Arial" w:hAnsi="Arial" w:cs="Arial"/>
                <w:b/>
                <w:sz w:val="24"/>
                <w:u w:val="single"/>
              </w:rPr>
            </w:pPr>
          </w:p>
          <w:p w:rsidR="00741BB4" w:rsidRPr="008A44F0" w:rsidRDefault="00741BB4" w:rsidP="00741BB4">
            <w:pPr>
              <w:jc w:val="both"/>
              <w:rPr>
                <w:rFonts w:ascii="Arial" w:hAnsi="Arial" w:cs="Arial"/>
                <w:b/>
                <w:sz w:val="24"/>
              </w:rPr>
            </w:pPr>
            <w:r>
              <w:rPr>
                <w:rFonts w:ascii="Arial" w:hAnsi="Arial" w:cs="Arial"/>
                <w:b/>
                <w:sz w:val="24"/>
              </w:rPr>
              <w:t xml:space="preserve">Section </w:t>
            </w:r>
            <w:r w:rsidR="00417049">
              <w:rPr>
                <w:rFonts w:ascii="Arial" w:hAnsi="Arial" w:cs="Arial"/>
                <w:b/>
                <w:sz w:val="24"/>
              </w:rPr>
              <w:t>6</w:t>
            </w:r>
            <w:r>
              <w:rPr>
                <w:rFonts w:ascii="Arial" w:hAnsi="Arial" w:cs="Arial"/>
                <w:b/>
                <w:sz w:val="24"/>
              </w:rPr>
              <w:t>:</w:t>
            </w:r>
            <w:r>
              <w:rPr>
                <w:rFonts w:ascii="Arial" w:hAnsi="Arial" w:cs="Arial"/>
                <w:sz w:val="24"/>
                <w:szCs w:val="24"/>
              </w:rPr>
              <w:t xml:space="preserve"> </w:t>
            </w:r>
            <w:r>
              <w:rPr>
                <w:rFonts w:ascii="Arial" w:hAnsi="Arial" w:cs="Arial"/>
                <w:sz w:val="24"/>
                <w:szCs w:val="24"/>
              </w:rPr>
              <w:tab/>
            </w:r>
            <w:r>
              <w:rPr>
                <w:rFonts w:ascii="Arial" w:hAnsi="Arial" w:cs="Arial"/>
                <w:b/>
                <w:sz w:val="24"/>
              </w:rPr>
              <w:t xml:space="preserve">Contact information </w:t>
            </w:r>
          </w:p>
          <w:p w:rsidR="00741BB4" w:rsidRPr="00157161" w:rsidRDefault="00741BB4" w:rsidP="00741BB4">
            <w:pPr>
              <w:jc w:val="both"/>
              <w:rPr>
                <w:rFonts w:ascii="Arial" w:hAnsi="Arial" w:cs="Arial"/>
                <w:sz w:val="24"/>
                <w:szCs w:val="24"/>
              </w:rPr>
            </w:pPr>
          </w:p>
        </w:tc>
      </w:tr>
    </w:tbl>
    <w:p w:rsidR="00741BB4" w:rsidRPr="00E97BA1" w:rsidRDefault="00741BB4" w:rsidP="00741BB4">
      <w:pPr>
        <w:pStyle w:val="Heading1"/>
        <w:spacing w:before="0" w:after="0"/>
      </w:pPr>
    </w:p>
    <w:p w:rsidR="00741BB4" w:rsidRDefault="00741BB4" w:rsidP="00741BB4">
      <w:pPr>
        <w:overflowPunct w:val="0"/>
        <w:autoSpaceDE w:val="0"/>
        <w:autoSpaceDN w:val="0"/>
        <w:adjustRightInd w:val="0"/>
        <w:spacing w:after="120" w:line="240" w:lineRule="auto"/>
        <w:jc w:val="both"/>
        <w:textAlignment w:val="baseline"/>
        <w:rPr>
          <w:rFonts w:ascii="Arial" w:hAnsi="Arial" w:cs="Arial"/>
          <w:sz w:val="24"/>
          <w:szCs w:val="24"/>
        </w:rPr>
      </w:pPr>
      <w:r>
        <w:rPr>
          <w:rFonts w:ascii="Arial" w:hAnsi="Arial" w:cs="Arial"/>
          <w:sz w:val="24"/>
          <w:szCs w:val="24"/>
        </w:rPr>
        <w:t xml:space="preserve">Interested applicants are most welcome to contact the relevant departments for additional information and to discuss the specifics of the post.  </w:t>
      </w:r>
    </w:p>
    <w:p w:rsidR="00741BB4" w:rsidRPr="004856FF" w:rsidRDefault="00741BB4" w:rsidP="00741BB4">
      <w:pPr>
        <w:overflowPunct w:val="0"/>
        <w:autoSpaceDE w:val="0"/>
        <w:autoSpaceDN w:val="0"/>
        <w:adjustRightInd w:val="0"/>
        <w:spacing w:after="120" w:line="240" w:lineRule="auto"/>
        <w:jc w:val="both"/>
        <w:textAlignment w:val="baseline"/>
        <w:rPr>
          <w:rFonts w:ascii="Arial" w:hAnsi="Arial" w:cs="Arial"/>
          <w:sz w:val="24"/>
          <w:szCs w:val="24"/>
        </w:rPr>
      </w:pPr>
      <w:r>
        <w:rPr>
          <w:rFonts w:ascii="Arial" w:hAnsi="Arial" w:cs="Arial"/>
          <w:sz w:val="24"/>
          <w:szCs w:val="24"/>
        </w:rPr>
        <w:t xml:space="preserve">Please contact Gilbert Ozuzu (Medical Director) by email: </w:t>
      </w:r>
      <w:hyperlink r:id="rId13" w:history="1">
        <w:r w:rsidRPr="00774516">
          <w:rPr>
            <w:rStyle w:val="Hyperlink"/>
            <w:rFonts w:ascii="Arial" w:hAnsi="Arial" w:cs="Arial"/>
            <w:sz w:val="24"/>
            <w:szCs w:val="24"/>
          </w:rPr>
          <w:t>g.ozuzu@nhs.net</w:t>
        </w:r>
      </w:hyperlink>
      <w:r>
        <w:rPr>
          <w:rFonts w:ascii="Arial" w:hAnsi="Arial" w:cs="Arial"/>
          <w:sz w:val="24"/>
          <w:szCs w:val="24"/>
        </w:rPr>
        <w:t xml:space="preserve"> or phone 01595 74 </w:t>
      </w:r>
      <w:r w:rsidRPr="004856FF">
        <w:rPr>
          <w:rFonts w:ascii="Arial" w:hAnsi="Arial" w:cs="Arial"/>
          <w:sz w:val="24"/>
          <w:szCs w:val="24"/>
        </w:rPr>
        <w:t>3000.</w:t>
      </w:r>
    </w:p>
    <w:p w:rsidR="00741BB4" w:rsidRDefault="00741BB4">
      <w:pPr>
        <w:rPr>
          <w:rFonts w:ascii="Arial" w:hAnsi="Arial" w:cs="Arial"/>
          <w:b/>
          <w:sz w:val="24"/>
          <w:szCs w:val="24"/>
        </w:rPr>
      </w:pPr>
      <w:r>
        <w:br w:type="page"/>
      </w:r>
    </w:p>
    <w:p w:rsidR="00417049" w:rsidRDefault="00417049" w:rsidP="00417049">
      <w:pPr>
        <w:pBdr>
          <w:top w:val="single" w:sz="4" w:space="1" w:color="auto"/>
          <w:left w:val="single" w:sz="4" w:space="4" w:color="auto"/>
          <w:bottom w:val="single" w:sz="4" w:space="1" w:color="auto"/>
          <w:right w:val="single" w:sz="4" w:space="4" w:color="auto"/>
        </w:pBdr>
        <w:jc w:val="both"/>
        <w:rPr>
          <w:rFonts w:ascii="Arial" w:hAnsi="Arial" w:cs="Arial"/>
          <w:b/>
          <w:sz w:val="24"/>
        </w:rPr>
      </w:pPr>
      <w:r>
        <w:rPr>
          <w:rFonts w:ascii="Arial" w:hAnsi="Arial" w:cs="Arial"/>
          <w:b/>
          <w:sz w:val="24"/>
        </w:rPr>
        <w:lastRenderedPageBreak/>
        <w:t>Section 7:</w:t>
      </w:r>
      <w:r>
        <w:rPr>
          <w:rFonts w:ascii="Arial" w:hAnsi="Arial" w:cs="Arial"/>
          <w:sz w:val="24"/>
          <w:szCs w:val="24"/>
        </w:rPr>
        <w:t xml:space="preserve"> </w:t>
      </w:r>
      <w:r>
        <w:rPr>
          <w:rFonts w:ascii="Arial" w:hAnsi="Arial" w:cs="Arial"/>
          <w:sz w:val="24"/>
          <w:szCs w:val="24"/>
        </w:rPr>
        <w:tab/>
      </w:r>
      <w:r>
        <w:rPr>
          <w:rFonts w:ascii="Arial" w:hAnsi="Arial" w:cs="Arial"/>
          <w:b/>
          <w:sz w:val="24"/>
        </w:rPr>
        <w:t xml:space="preserve">General Information about </w:t>
      </w:r>
      <w:r w:rsidR="006A17C1">
        <w:rPr>
          <w:rFonts w:ascii="Arial" w:hAnsi="Arial" w:cs="Arial"/>
          <w:b/>
          <w:sz w:val="24"/>
        </w:rPr>
        <w:t>Clinical Services</w:t>
      </w:r>
      <w:r>
        <w:rPr>
          <w:rFonts w:ascii="Arial" w:hAnsi="Arial" w:cs="Arial"/>
          <w:b/>
          <w:sz w:val="24"/>
        </w:rPr>
        <w:t xml:space="preserve"> </w:t>
      </w:r>
    </w:p>
    <w:p w:rsidR="00417049" w:rsidRPr="008A44F0" w:rsidRDefault="00417049" w:rsidP="00417049">
      <w:pPr>
        <w:pBdr>
          <w:top w:val="single" w:sz="4" w:space="1" w:color="auto"/>
          <w:left w:val="single" w:sz="4" w:space="4" w:color="auto"/>
          <w:bottom w:val="single" w:sz="4" w:space="1" w:color="auto"/>
          <w:right w:val="single" w:sz="4" w:space="4" w:color="auto"/>
        </w:pBdr>
        <w:jc w:val="both"/>
        <w:rPr>
          <w:rFonts w:ascii="Arial" w:hAnsi="Arial" w:cs="Arial"/>
          <w:b/>
          <w:sz w:val="24"/>
        </w:rPr>
      </w:pPr>
    </w:p>
    <w:p w:rsidR="00417049" w:rsidRDefault="00417049" w:rsidP="00F411B5">
      <w:pPr>
        <w:pStyle w:val="Heading1"/>
        <w:spacing w:before="0" w:after="0"/>
      </w:pPr>
    </w:p>
    <w:p w:rsidR="00F411B5" w:rsidRDefault="00F06D11" w:rsidP="00F411B5">
      <w:pPr>
        <w:pStyle w:val="Heading1"/>
        <w:spacing w:before="0" w:after="0"/>
      </w:pPr>
      <w:r w:rsidRPr="00F411B5">
        <w:t>Gilbert Bain Hospital</w:t>
      </w:r>
    </w:p>
    <w:p w:rsidR="00F411B5" w:rsidRPr="00F411B5" w:rsidRDefault="00F411B5" w:rsidP="00F411B5">
      <w:pPr>
        <w:spacing w:after="0" w:line="240" w:lineRule="auto"/>
      </w:pPr>
    </w:p>
    <w:p w:rsidR="00F06D11" w:rsidRPr="00F411B5" w:rsidRDefault="00F06D11" w:rsidP="00F411B5">
      <w:pPr>
        <w:spacing w:after="0" w:line="240" w:lineRule="auto"/>
        <w:jc w:val="both"/>
        <w:rPr>
          <w:rFonts w:ascii="Arial" w:hAnsi="Arial" w:cs="Arial"/>
          <w:sz w:val="24"/>
          <w:szCs w:val="24"/>
        </w:rPr>
      </w:pPr>
      <w:r w:rsidRPr="00F411B5">
        <w:rPr>
          <w:rFonts w:ascii="Arial" w:hAnsi="Arial" w:cs="Arial"/>
          <w:sz w:val="24"/>
          <w:szCs w:val="24"/>
        </w:rPr>
        <w:t xml:space="preserve">The Gilbert Bain Hospital, </w:t>
      </w:r>
      <w:r w:rsidR="00295332">
        <w:rPr>
          <w:rFonts w:ascii="Arial" w:hAnsi="Arial" w:cs="Arial"/>
          <w:sz w:val="24"/>
          <w:szCs w:val="24"/>
        </w:rPr>
        <w:t xml:space="preserve">based in </w:t>
      </w:r>
      <w:r w:rsidRPr="00F411B5">
        <w:rPr>
          <w:rFonts w:ascii="Arial" w:hAnsi="Arial" w:cs="Arial"/>
          <w:sz w:val="24"/>
          <w:szCs w:val="24"/>
        </w:rPr>
        <w:t xml:space="preserve">Lerwick, is the only acute hospital in Shetland and it serves both the population of approximately 23,000 within the Shetland Health Board area and the 4000 offshore workers in the fishing and oil industries. The hospital is a 3-storey building, opened in 1961, with an extension opened in 1991 and a modern Outpatient department completed in 2008. </w:t>
      </w:r>
    </w:p>
    <w:p w:rsidR="00F06D11" w:rsidRPr="00F411B5" w:rsidRDefault="00F06D11" w:rsidP="00F411B5">
      <w:pPr>
        <w:spacing w:after="0" w:line="240" w:lineRule="auto"/>
        <w:jc w:val="both"/>
        <w:rPr>
          <w:rFonts w:ascii="Arial" w:hAnsi="Arial" w:cs="Arial"/>
          <w:sz w:val="24"/>
          <w:szCs w:val="24"/>
        </w:rPr>
      </w:pPr>
    </w:p>
    <w:p w:rsidR="00741BB4" w:rsidRPr="00722D58" w:rsidRDefault="00741BB4" w:rsidP="00741BB4">
      <w:pPr>
        <w:spacing w:after="0" w:line="240" w:lineRule="auto"/>
        <w:jc w:val="both"/>
        <w:rPr>
          <w:rFonts w:ascii="Arial" w:hAnsi="Arial" w:cs="Arial"/>
          <w:sz w:val="24"/>
          <w:szCs w:val="24"/>
        </w:rPr>
      </w:pPr>
      <w:r>
        <w:rPr>
          <w:rFonts w:ascii="Arial" w:hAnsi="Arial" w:cs="Arial"/>
          <w:sz w:val="24"/>
          <w:szCs w:val="24"/>
        </w:rPr>
        <w:t>It’s a 50 bedded hospital - the</w:t>
      </w:r>
      <w:r w:rsidRPr="00722D58">
        <w:rPr>
          <w:rFonts w:ascii="Arial" w:hAnsi="Arial" w:cs="Arial"/>
          <w:sz w:val="24"/>
          <w:szCs w:val="24"/>
        </w:rPr>
        <w:t xml:space="preserve"> bed complement is:</w:t>
      </w:r>
    </w:p>
    <w:p w:rsidR="00741BB4" w:rsidRPr="00722D58" w:rsidRDefault="00741BB4" w:rsidP="00741BB4">
      <w:pPr>
        <w:spacing w:after="0" w:line="240" w:lineRule="auto"/>
        <w:jc w:val="both"/>
        <w:rPr>
          <w:rFonts w:ascii="Arial" w:hAnsi="Arial" w:cs="Arial"/>
          <w:sz w:val="24"/>
          <w:szCs w:val="24"/>
        </w:rPr>
      </w:pPr>
      <w:r w:rsidRPr="00722D58">
        <w:rPr>
          <w:rFonts w:ascii="Arial" w:hAnsi="Arial" w:cs="Arial"/>
          <w:sz w:val="24"/>
          <w:szCs w:val="24"/>
        </w:rPr>
        <w:t>Ward 3</w:t>
      </w:r>
      <w:r w:rsidRPr="00722D58">
        <w:rPr>
          <w:rFonts w:ascii="Arial" w:hAnsi="Arial" w:cs="Arial"/>
          <w:sz w:val="24"/>
          <w:szCs w:val="24"/>
        </w:rPr>
        <w:tab/>
      </w:r>
      <w:r w:rsidRPr="00722D58">
        <w:rPr>
          <w:rFonts w:ascii="Arial" w:hAnsi="Arial" w:cs="Arial"/>
          <w:sz w:val="24"/>
          <w:szCs w:val="24"/>
        </w:rPr>
        <w:tab/>
        <w:t>Medical</w:t>
      </w:r>
      <w:r w:rsidRPr="00722D58">
        <w:rPr>
          <w:rFonts w:ascii="Arial" w:hAnsi="Arial" w:cs="Arial"/>
          <w:sz w:val="24"/>
          <w:szCs w:val="24"/>
        </w:rPr>
        <w:tab/>
      </w:r>
      <w:r w:rsidRPr="00722D58">
        <w:rPr>
          <w:rFonts w:ascii="Arial" w:hAnsi="Arial" w:cs="Arial"/>
          <w:sz w:val="24"/>
          <w:szCs w:val="24"/>
        </w:rPr>
        <w:tab/>
      </w:r>
      <w:r w:rsidRPr="00722D58">
        <w:rPr>
          <w:rFonts w:ascii="Arial" w:hAnsi="Arial" w:cs="Arial"/>
          <w:sz w:val="24"/>
          <w:szCs w:val="24"/>
        </w:rPr>
        <w:tab/>
      </w:r>
      <w:r w:rsidRPr="00722D58">
        <w:rPr>
          <w:rFonts w:ascii="Arial" w:hAnsi="Arial" w:cs="Arial"/>
          <w:sz w:val="24"/>
          <w:szCs w:val="24"/>
        </w:rPr>
        <w:tab/>
        <w:t>22</w:t>
      </w:r>
    </w:p>
    <w:p w:rsidR="00741BB4" w:rsidRPr="00722D58" w:rsidRDefault="00741BB4" w:rsidP="00741BB4">
      <w:pPr>
        <w:spacing w:after="0" w:line="240" w:lineRule="auto"/>
        <w:jc w:val="both"/>
        <w:rPr>
          <w:rFonts w:ascii="Arial" w:hAnsi="Arial" w:cs="Arial"/>
          <w:sz w:val="24"/>
          <w:szCs w:val="24"/>
        </w:rPr>
      </w:pPr>
      <w:r w:rsidRPr="00722D58">
        <w:rPr>
          <w:rFonts w:ascii="Arial" w:hAnsi="Arial" w:cs="Arial"/>
          <w:sz w:val="24"/>
          <w:szCs w:val="24"/>
        </w:rPr>
        <w:t>Ward 1</w:t>
      </w:r>
      <w:r w:rsidRPr="00722D58">
        <w:rPr>
          <w:rFonts w:ascii="Arial" w:hAnsi="Arial" w:cs="Arial"/>
          <w:sz w:val="24"/>
          <w:szCs w:val="24"/>
        </w:rPr>
        <w:tab/>
      </w:r>
      <w:r w:rsidRPr="00722D58">
        <w:rPr>
          <w:rFonts w:ascii="Arial" w:hAnsi="Arial" w:cs="Arial"/>
          <w:sz w:val="24"/>
          <w:szCs w:val="24"/>
        </w:rPr>
        <w:tab/>
        <w:t xml:space="preserve">Surgical                     </w:t>
      </w:r>
      <w:r w:rsidRPr="00722D58">
        <w:rPr>
          <w:rFonts w:ascii="Arial" w:hAnsi="Arial" w:cs="Arial"/>
          <w:sz w:val="24"/>
          <w:szCs w:val="24"/>
        </w:rPr>
        <w:tab/>
      </w:r>
      <w:r w:rsidRPr="00722D58">
        <w:rPr>
          <w:rFonts w:ascii="Arial" w:hAnsi="Arial" w:cs="Arial"/>
          <w:sz w:val="24"/>
          <w:szCs w:val="24"/>
        </w:rPr>
        <w:tab/>
        <w:t>2</w:t>
      </w:r>
      <w:r>
        <w:rPr>
          <w:rFonts w:ascii="Arial" w:hAnsi="Arial" w:cs="Arial"/>
          <w:sz w:val="24"/>
          <w:szCs w:val="24"/>
        </w:rPr>
        <w:t>0</w:t>
      </w:r>
    </w:p>
    <w:p w:rsidR="00741BB4" w:rsidRPr="00722D58" w:rsidRDefault="00741BB4" w:rsidP="00741BB4">
      <w:pPr>
        <w:spacing w:after="0" w:line="240" w:lineRule="auto"/>
        <w:jc w:val="both"/>
        <w:rPr>
          <w:rFonts w:ascii="Arial" w:hAnsi="Arial" w:cs="Arial"/>
          <w:sz w:val="24"/>
          <w:szCs w:val="24"/>
        </w:rPr>
      </w:pPr>
      <w:r w:rsidRPr="00722D58">
        <w:rPr>
          <w:rFonts w:ascii="Arial" w:hAnsi="Arial" w:cs="Arial"/>
          <w:sz w:val="24"/>
          <w:szCs w:val="24"/>
        </w:rPr>
        <w:t>High Dependency</w:t>
      </w:r>
      <w:r w:rsidRPr="00722D58">
        <w:rPr>
          <w:rFonts w:ascii="Arial" w:hAnsi="Arial" w:cs="Arial"/>
          <w:sz w:val="24"/>
          <w:szCs w:val="24"/>
        </w:rPr>
        <w:tab/>
      </w:r>
      <w:r w:rsidRPr="00722D58">
        <w:rPr>
          <w:rFonts w:ascii="Arial" w:hAnsi="Arial" w:cs="Arial"/>
          <w:sz w:val="24"/>
          <w:szCs w:val="24"/>
        </w:rPr>
        <w:tab/>
      </w:r>
      <w:r w:rsidRPr="00722D58">
        <w:rPr>
          <w:rFonts w:ascii="Arial" w:hAnsi="Arial" w:cs="Arial"/>
          <w:sz w:val="24"/>
          <w:szCs w:val="24"/>
        </w:rPr>
        <w:tab/>
      </w:r>
      <w:r w:rsidRPr="00722D58">
        <w:rPr>
          <w:rFonts w:ascii="Arial" w:hAnsi="Arial" w:cs="Arial"/>
          <w:sz w:val="24"/>
          <w:szCs w:val="24"/>
        </w:rPr>
        <w:tab/>
      </w:r>
      <w:r w:rsidRPr="00722D58">
        <w:rPr>
          <w:rFonts w:ascii="Arial" w:hAnsi="Arial" w:cs="Arial"/>
          <w:sz w:val="24"/>
          <w:szCs w:val="24"/>
        </w:rPr>
        <w:tab/>
      </w:r>
      <w:r w:rsidRPr="00722D58">
        <w:rPr>
          <w:rFonts w:ascii="Arial" w:hAnsi="Arial" w:cs="Arial"/>
          <w:sz w:val="24"/>
          <w:szCs w:val="24"/>
        </w:rPr>
        <w:tab/>
        <w:t xml:space="preserve">  2</w:t>
      </w:r>
    </w:p>
    <w:p w:rsidR="00741BB4" w:rsidRPr="00722D58" w:rsidRDefault="00741BB4" w:rsidP="00741BB4">
      <w:pPr>
        <w:pStyle w:val="BodyText"/>
        <w:spacing w:after="0" w:line="240" w:lineRule="auto"/>
        <w:jc w:val="both"/>
        <w:rPr>
          <w:rFonts w:ascii="Arial" w:hAnsi="Arial" w:cs="Arial"/>
          <w:sz w:val="24"/>
          <w:szCs w:val="24"/>
        </w:rPr>
      </w:pPr>
      <w:r w:rsidRPr="00722D58">
        <w:rPr>
          <w:rFonts w:ascii="Arial" w:hAnsi="Arial" w:cs="Arial"/>
          <w:sz w:val="24"/>
          <w:szCs w:val="24"/>
        </w:rPr>
        <w:t>Maternity</w:t>
      </w:r>
      <w:r w:rsidRPr="00722D58">
        <w:rPr>
          <w:rFonts w:ascii="Arial" w:hAnsi="Arial" w:cs="Arial"/>
          <w:sz w:val="24"/>
          <w:szCs w:val="24"/>
        </w:rPr>
        <w:tab/>
      </w:r>
      <w:r w:rsidRPr="00722D58">
        <w:rPr>
          <w:rFonts w:ascii="Arial" w:hAnsi="Arial" w:cs="Arial"/>
          <w:sz w:val="24"/>
          <w:szCs w:val="24"/>
        </w:rPr>
        <w:tab/>
      </w:r>
      <w:r w:rsidRPr="00722D58">
        <w:rPr>
          <w:rFonts w:ascii="Arial" w:hAnsi="Arial" w:cs="Arial"/>
          <w:sz w:val="24"/>
          <w:szCs w:val="24"/>
        </w:rPr>
        <w:tab/>
      </w:r>
      <w:r w:rsidRPr="00722D58">
        <w:rPr>
          <w:rFonts w:ascii="Arial" w:hAnsi="Arial" w:cs="Arial"/>
          <w:sz w:val="24"/>
          <w:szCs w:val="24"/>
        </w:rPr>
        <w:tab/>
      </w:r>
      <w:r w:rsidRPr="00722D58">
        <w:rPr>
          <w:rFonts w:ascii="Arial" w:hAnsi="Arial" w:cs="Arial"/>
          <w:sz w:val="24"/>
          <w:szCs w:val="24"/>
        </w:rPr>
        <w:tab/>
      </w:r>
      <w:r w:rsidRPr="00722D58">
        <w:rPr>
          <w:rFonts w:ascii="Arial" w:hAnsi="Arial" w:cs="Arial"/>
          <w:sz w:val="24"/>
          <w:szCs w:val="24"/>
        </w:rPr>
        <w:tab/>
      </w:r>
      <w:r w:rsidRPr="00722D58">
        <w:rPr>
          <w:rFonts w:ascii="Arial" w:hAnsi="Arial" w:cs="Arial"/>
          <w:sz w:val="24"/>
          <w:szCs w:val="24"/>
        </w:rPr>
        <w:tab/>
        <w:t xml:space="preserve">  6</w:t>
      </w:r>
    </w:p>
    <w:p w:rsidR="00741BB4" w:rsidRPr="00722D58" w:rsidRDefault="00741BB4" w:rsidP="00741BB4">
      <w:pPr>
        <w:pStyle w:val="BodyText"/>
        <w:spacing w:after="0" w:line="240" w:lineRule="auto"/>
        <w:jc w:val="both"/>
        <w:rPr>
          <w:rFonts w:ascii="Arial" w:hAnsi="Arial" w:cs="Arial"/>
          <w:sz w:val="24"/>
          <w:szCs w:val="24"/>
        </w:rPr>
      </w:pPr>
    </w:p>
    <w:p w:rsidR="00741BB4" w:rsidRPr="00722D58" w:rsidRDefault="00741BB4" w:rsidP="00741BB4">
      <w:pPr>
        <w:pStyle w:val="BodyText"/>
        <w:spacing w:after="0" w:line="240" w:lineRule="auto"/>
        <w:jc w:val="both"/>
        <w:rPr>
          <w:rFonts w:ascii="Arial" w:hAnsi="Arial" w:cs="Arial"/>
          <w:sz w:val="24"/>
          <w:szCs w:val="24"/>
        </w:rPr>
      </w:pPr>
      <w:r w:rsidRPr="00722D58">
        <w:rPr>
          <w:rFonts w:ascii="Arial" w:hAnsi="Arial" w:cs="Arial"/>
          <w:sz w:val="24"/>
          <w:szCs w:val="24"/>
        </w:rPr>
        <w:t>We also have a number of day services including:</w:t>
      </w:r>
    </w:p>
    <w:p w:rsidR="00741BB4" w:rsidRPr="00722D58" w:rsidRDefault="00741BB4" w:rsidP="00741BB4">
      <w:pPr>
        <w:pStyle w:val="BodyText"/>
        <w:spacing w:after="0" w:line="240" w:lineRule="auto"/>
        <w:jc w:val="both"/>
        <w:rPr>
          <w:rFonts w:ascii="Arial" w:hAnsi="Arial" w:cs="Arial"/>
          <w:sz w:val="24"/>
          <w:szCs w:val="24"/>
        </w:rPr>
      </w:pPr>
    </w:p>
    <w:p w:rsidR="00741BB4" w:rsidRPr="00722D58" w:rsidRDefault="00741BB4" w:rsidP="00741BB4">
      <w:pPr>
        <w:pStyle w:val="BodyText"/>
        <w:spacing w:after="0" w:line="240" w:lineRule="auto"/>
        <w:jc w:val="both"/>
        <w:rPr>
          <w:rFonts w:ascii="Arial" w:hAnsi="Arial" w:cs="Arial"/>
          <w:sz w:val="24"/>
          <w:szCs w:val="24"/>
        </w:rPr>
      </w:pPr>
      <w:r w:rsidRPr="00722D58">
        <w:rPr>
          <w:rFonts w:ascii="Arial" w:hAnsi="Arial" w:cs="Arial"/>
          <w:sz w:val="24"/>
          <w:szCs w:val="24"/>
        </w:rPr>
        <w:t>Day Surgical Unit with 6 trolleys (a business case is in progress to increase the capacity of the DSU so that more procedures can be delivered through an ambulatory care pathway). The current unit was refurbished in 2009.</w:t>
      </w:r>
    </w:p>
    <w:p w:rsidR="00741BB4" w:rsidRPr="00722D58" w:rsidRDefault="00741BB4" w:rsidP="00741BB4">
      <w:pPr>
        <w:pStyle w:val="BodyText"/>
        <w:spacing w:after="0" w:line="240" w:lineRule="auto"/>
        <w:jc w:val="both"/>
        <w:rPr>
          <w:rFonts w:ascii="Arial" w:hAnsi="Arial" w:cs="Arial"/>
          <w:sz w:val="24"/>
          <w:szCs w:val="24"/>
        </w:rPr>
      </w:pPr>
    </w:p>
    <w:p w:rsidR="00741BB4" w:rsidRPr="00722D58" w:rsidRDefault="00741BB4" w:rsidP="00741BB4">
      <w:pPr>
        <w:pStyle w:val="BodyText"/>
        <w:spacing w:after="0" w:line="240" w:lineRule="auto"/>
        <w:jc w:val="both"/>
        <w:rPr>
          <w:rFonts w:ascii="Arial" w:hAnsi="Arial" w:cs="Arial"/>
          <w:sz w:val="24"/>
          <w:szCs w:val="24"/>
        </w:rPr>
      </w:pPr>
      <w:r w:rsidRPr="00722D58">
        <w:rPr>
          <w:rFonts w:ascii="Arial" w:hAnsi="Arial" w:cs="Arial"/>
          <w:sz w:val="24"/>
          <w:szCs w:val="24"/>
        </w:rPr>
        <w:t xml:space="preserve">Renal unit with five stations (capacity has recently been increased and the </w:t>
      </w:r>
      <w:r w:rsidRPr="00A2670A">
        <w:rPr>
          <w:rFonts w:ascii="Arial" w:hAnsi="Arial" w:cs="Arial"/>
          <w:sz w:val="24"/>
          <w:szCs w:val="24"/>
        </w:rPr>
        <w:t>unit refurbished in 2016).</w:t>
      </w:r>
    </w:p>
    <w:p w:rsidR="00741BB4" w:rsidRPr="00722D58" w:rsidRDefault="00741BB4" w:rsidP="00741BB4">
      <w:pPr>
        <w:spacing w:after="0" w:line="240" w:lineRule="auto"/>
        <w:jc w:val="both"/>
        <w:rPr>
          <w:rFonts w:ascii="Arial" w:hAnsi="Arial" w:cs="Arial"/>
          <w:b/>
          <w:sz w:val="24"/>
          <w:szCs w:val="24"/>
        </w:rPr>
      </w:pPr>
    </w:p>
    <w:p w:rsidR="00741BB4" w:rsidRPr="00722D58" w:rsidRDefault="00741BB4" w:rsidP="00741BB4">
      <w:pPr>
        <w:spacing w:after="0" w:line="240" w:lineRule="auto"/>
        <w:jc w:val="both"/>
        <w:rPr>
          <w:rFonts w:ascii="Arial" w:hAnsi="Arial" w:cs="Arial"/>
          <w:b/>
          <w:sz w:val="24"/>
          <w:szCs w:val="24"/>
        </w:rPr>
      </w:pPr>
      <w:r w:rsidRPr="00722D58">
        <w:rPr>
          <w:rFonts w:ascii="Arial" w:hAnsi="Arial" w:cs="Arial"/>
          <w:b/>
          <w:sz w:val="24"/>
          <w:szCs w:val="24"/>
        </w:rPr>
        <w:t>Ward 3</w:t>
      </w:r>
    </w:p>
    <w:p w:rsidR="00741BB4" w:rsidRPr="00722D58" w:rsidRDefault="00741BB4" w:rsidP="00741BB4">
      <w:pPr>
        <w:spacing w:after="0" w:line="240" w:lineRule="auto"/>
        <w:jc w:val="both"/>
        <w:rPr>
          <w:rFonts w:ascii="Arial" w:hAnsi="Arial" w:cs="Arial"/>
          <w:b/>
          <w:sz w:val="24"/>
          <w:szCs w:val="24"/>
        </w:rPr>
      </w:pPr>
    </w:p>
    <w:p w:rsidR="00741BB4" w:rsidRPr="00722D58" w:rsidRDefault="00741BB4" w:rsidP="00741BB4">
      <w:pPr>
        <w:spacing w:after="0" w:line="240" w:lineRule="auto"/>
        <w:jc w:val="both"/>
        <w:rPr>
          <w:rFonts w:ascii="Arial" w:hAnsi="Arial" w:cs="Arial"/>
          <w:sz w:val="24"/>
          <w:szCs w:val="24"/>
        </w:rPr>
      </w:pPr>
      <w:r w:rsidRPr="00722D58">
        <w:rPr>
          <w:rFonts w:ascii="Arial" w:hAnsi="Arial" w:cs="Arial"/>
          <w:sz w:val="24"/>
          <w:szCs w:val="24"/>
        </w:rPr>
        <w:t>Ward 3 is an acute medical receiving unit and although the unit does not have a dedicated HDU, the multidisciplinary team occasionally manages patients with high dependency care requirements in situ, principally those with respiratory or cardiac failure and those with severe sepsis. Facility for cardiac monitoring via telemetry is available throughout the ward.</w:t>
      </w:r>
    </w:p>
    <w:p w:rsidR="00741BB4" w:rsidRPr="00722D58" w:rsidRDefault="00741BB4" w:rsidP="00741BB4">
      <w:pPr>
        <w:spacing w:after="0" w:line="240" w:lineRule="auto"/>
        <w:jc w:val="both"/>
        <w:rPr>
          <w:rFonts w:ascii="Arial" w:hAnsi="Arial" w:cs="Arial"/>
          <w:sz w:val="24"/>
          <w:szCs w:val="24"/>
        </w:rPr>
      </w:pPr>
    </w:p>
    <w:p w:rsidR="00741BB4" w:rsidRPr="00722D58" w:rsidRDefault="00741BB4" w:rsidP="00741BB4">
      <w:pPr>
        <w:spacing w:after="0" w:line="240" w:lineRule="auto"/>
        <w:jc w:val="both"/>
        <w:rPr>
          <w:rFonts w:ascii="Arial" w:hAnsi="Arial" w:cs="Arial"/>
          <w:sz w:val="24"/>
          <w:szCs w:val="24"/>
        </w:rPr>
      </w:pPr>
      <w:r w:rsidRPr="00722D58">
        <w:rPr>
          <w:rFonts w:ascii="Arial" w:hAnsi="Arial" w:cs="Arial"/>
          <w:sz w:val="24"/>
          <w:szCs w:val="24"/>
        </w:rPr>
        <w:t>The unit admits both adults and children, providing the full range of inpatient care including palliative and end of life care. Patients with acute psychiatric illness are also admitted to Ward 3 as a ‘place of safety’.</w:t>
      </w:r>
    </w:p>
    <w:p w:rsidR="00741BB4" w:rsidRPr="00722D58" w:rsidRDefault="00741BB4" w:rsidP="00741BB4">
      <w:pPr>
        <w:spacing w:after="0" w:line="240" w:lineRule="auto"/>
        <w:jc w:val="both"/>
        <w:rPr>
          <w:rFonts w:ascii="Arial" w:hAnsi="Arial" w:cs="Arial"/>
          <w:sz w:val="24"/>
          <w:szCs w:val="24"/>
        </w:rPr>
      </w:pPr>
    </w:p>
    <w:p w:rsidR="00741BB4" w:rsidRPr="00722D58" w:rsidRDefault="00741BB4" w:rsidP="00741BB4">
      <w:pPr>
        <w:spacing w:after="0" w:line="240" w:lineRule="auto"/>
        <w:jc w:val="both"/>
        <w:rPr>
          <w:rFonts w:ascii="Arial" w:hAnsi="Arial" w:cs="Arial"/>
          <w:sz w:val="24"/>
          <w:szCs w:val="24"/>
        </w:rPr>
      </w:pPr>
      <w:r w:rsidRPr="00722D58">
        <w:rPr>
          <w:rFonts w:ascii="Arial" w:hAnsi="Arial" w:cs="Arial"/>
          <w:sz w:val="24"/>
          <w:szCs w:val="24"/>
        </w:rPr>
        <w:t>The ward is supported by a multi-disciplinary team including specialist nurses (for adults and children), clinical pharmacists and allied health professionals.</w:t>
      </w:r>
    </w:p>
    <w:p w:rsidR="00741BB4" w:rsidRPr="00722D58" w:rsidRDefault="00741BB4" w:rsidP="00741BB4">
      <w:pPr>
        <w:spacing w:after="0" w:line="240" w:lineRule="auto"/>
        <w:jc w:val="both"/>
        <w:rPr>
          <w:rFonts w:ascii="Arial" w:hAnsi="Arial" w:cs="Arial"/>
          <w:sz w:val="24"/>
          <w:szCs w:val="24"/>
        </w:rPr>
      </w:pPr>
      <w:r w:rsidRPr="00722D58">
        <w:rPr>
          <w:rFonts w:ascii="Arial" w:hAnsi="Arial" w:cs="Arial"/>
          <w:sz w:val="24"/>
          <w:szCs w:val="24"/>
        </w:rPr>
        <w:t>In addition, approximately 200 ambulatory care patients each year are supported by the medical unit with a variety of investigations and interventions.</w:t>
      </w:r>
    </w:p>
    <w:p w:rsidR="00741BB4" w:rsidRPr="00722D58" w:rsidRDefault="00741BB4" w:rsidP="00741BB4">
      <w:pPr>
        <w:spacing w:after="0" w:line="240" w:lineRule="auto"/>
        <w:jc w:val="both"/>
        <w:rPr>
          <w:rFonts w:ascii="Arial" w:hAnsi="Arial" w:cs="Arial"/>
          <w:sz w:val="24"/>
          <w:szCs w:val="24"/>
        </w:rPr>
      </w:pPr>
    </w:p>
    <w:p w:rsidR="00741BB4" w:rsidRPr="00722D58" w:rsidRDefault="00741BB4" w:rsidP="00741BB4">
      <w:pPr>
        <w:spacing w:after="0" w:line="240" w:lineRule="auto"/>
        <w:jc w:val="both"/>
        <w:rPr>
          <w:rFonts w:ascii="Arial" w:hAnsi="Arial" w:cs="Arial"/>
          <w:sz w:val="24"/>
          <w:szCs w:val="24"/>
        </w:rPr>
      </w:pPr>
      <w:r w:rsidRPr="00722D58">
        <w:rPr>
          <w:rFonts w:ascii="Arial" w:hAnsi="Arial" w:cs="Arial"/>
          <w:b/>
          <w:sz w:val="24"/>
          <w:szCs w:val="24"/>
        </w:rPr>
        <w:t>The Accident and Emergency Department</w:t>
      </w:r>
      <w:r w:rsidRPr="00722D58">
        <w:rPr>
          <w:rFonts w:ascii="Arial" w:hAnsi="Arial" w:cs="Arial"/>
          <w:sz w:val="24"/>
          <w:szCs w:val="24"/>
        </w:rPr>
        <w:t xml:space="preserve"> serves not only the islands but also acts as a front-line station for personnel on marine vessels and offshore installations. A full range of medical and surgical conditions is treated, from minor injuries to major trauma requiring resuscitation, stabilisation and aero-medical evacuation to mainland Scotland. The A&amp;E Department is open 24/7 with a dedicated team of Emergency Nurse Practitioners. Medical cover is provided in-hours by junior doctors with supervision from Speciality Doctor and Consultant input. At night cover is provided by a medical junior doctor with medical, surgical and anaesthetic consultants available from home.</w:t>
      </w:r>
    </w:p>
    <w:p w:rsidR="00741BB4" w:rsidRPr="00722D58" w:rsidRDefault="00741BB4" w:rsidP="00741BB4">
      <w:pPr>
        <w:spacing w:after="0" w:line="240" w:lineRule="auto"/>
        <w:jc w:val="both"/>
        <w:rPr>
          <w:rFonts w:ascii="Arial" w:hAnsi="Arial" w:cs="Arial"/>
          <w:sz w:val="24"/>
          <w:szCs w:val="24"/>
        </w:rPr>
      </w:pPr>
    </w:p>
    <w:p w:rsidR="00741BB4" w:rsidRPr="00722D58" w:rsidRDefault="00741BB4" w:rsidP="00741BB4">
      <w:pPr>
        <w:spacing w:after="0" w:line="240" w:lineRule="auto"/>
        <w:jc w:val="both"/>
        <w:rPr>
          <w:rFonts w:ascii="Arial" w:hAnsi="Arial" w:cs="Arial"/>
          <w:sz w:val="24"/>
          <w:szCs w:val="24"/>
        </w:rPr>
      </w:pPr>
      <w:r w:rsidRPr="00722D58">
        <w:rPr>
          <w:rFonts w:ascii="Arial" w:hAnsi="Arial" w:cs="Arial"/>
          <w:sz w:val="24"/>
          <w:szCs w:val="24"/>
        </w:rPr>
        <w:lastRenderedPageBreak/>
        <w:t>Consultant Psychiatrists and Community Psychiatric Nurses (CPNs) provide input to A&amp;E and support assessment of patients with acute psychiatric presentations who attend or are admitted to Ward 3.</w:t>
      </w:r>
    </w:p>
    <w:p w:rsidR="00741BB4" w:rsidRDefault="00741BB4" w:rsidP="00741BB4">
      <w:pPr>
        <w:spacing w:after="0" w:line="240" w:lineRule="auto"/>
        <w:jc w:val="both"/>
        <w:rPr>
          <w:rFonts w:ascii="Arial" w:hAnsi="Arial" w:cs="Arial"/>
          <w:b/>
          <w:sz w:val="24"/>
          <w:szCs w:val="24"/>
        </w:rPr>
      </w:pPr>
    </w:p>
    <w:p w:rsidR="00741BB4" w:rsidRPr="00722D58" w:rsidRDefault="00741BB4" w:rsidP="00741BB4">
      <w:pPr>
        <w:spacing w:after="0" w:line="240" w:lineRule="auto"/>
        <w:jc w:val="both"/>
        <w:rPr>
          <w:rFonts w:ascii="Arial" w:hAnsi="Arial" w:cs="Arial"/>
          <w:sz w:val="24"/>
          <w:szCs w:val="24"/>
        </w:rPr>
      </w:pPr>
      <w:r w:rsidRPr="00722D58">
        <w:rPr>
          <w:rFonts w:ascii="Arial" w:hAnsi="Arial" w:cs="Arial"/>
          <w:b/>
          <w:sz w:val="24"/>
          <w:szCs w:val="24"/>
        </w:rPr>
        <w:t>Ward 1</w:t>
      </w:r>
      <w:r w:rsidRPr="00722D58">
        <w:rPr>
          <w:rFonts w:ascii="Arial" w:hAnsi="Arial" w:cs="Arial"/>
          <w:sz w:val="24"/>
          <w:szCs w:val="24"/>
        </w:rPr>
        <w:t xml:space="preserve"> </w:t>
      </w:r>
    </w:p>
    <w:p w:rsidR="00741BB4" w:rsidRPr="00392AA8" w:rsidRDefault="00741BB4" w:rsidP="00741BB4">
      <w:pPr>
        <w:spacing w:after="0" w:line="240" w:lineRule="auto"/>
        <w:jc w:val="both"/>
        <w:rPr>
          <w:rFonts w:ascii="Arial" w:hAnsi="Arial" w:cs="Arial"/>
          <w:sz w:val="24"/>
          <w:szCs w:val="24"/>
        </w:rPr>
      </w:pPr>
    </w:p>
    <w:p w:rsidR="00741BB4" w:rsidRPr="00392AA8" w:rsidRDefault="00741BB4" w:rsidP="00741BB4">
      <w:pPr>
        <w:spacing w:after="0" w:line="240" w:lineRule="auto"/>
        <w:jc w:val="both"/>
        <w:rPr>
          <w:rFonts w:ascii="Arial" w:hAnsi="Arial" w:cs="Arial"/>
          <w:sz w:val="24"/>
          <w:szCs w:val="24"/>
        </w:rPr>
      </w:pPr>
      <w:r w:rsidRPr="00392AA8">
        <w:rPr>
          <w:rFonts w:ascii="Arial" w:hAnsi="Arial" w:cs="Arial"/>
          <w:sz w:val="24"/>
          <w:szCs w:val="24"/>
        </w:rPr>
        <w:t xml:space="preserve">Ward 1 is an acute surgical receiving unit </w:t>
      </w:r>
      <w:r w:rsidRPr="00741BB4">
        <w:rPr>
          <w:rFonts w:ascii="Arial" w:hAnsi="Arial" w:cs="Arial"/>
          <w:sz w:val="24"/>
          <w:szCs w:val="24"/>
        </w:rPr>
        <w:t>with 20</w:t>
      </w:r>
      <w:r w:rsidRPr="00392AA8">
        <w:rPr>
          <w:rFonts w:ascii="Arial" w:hAnsi="Arial" w:cs="Arial"/>
          <w:sz w:val="24"/>
          <w:szCs w:val="24"/>
        </w:rPr>
        <w:t xml:space="preserve"> acute beds and 2 HDU beds. The nursing team also provides on call cover for high dependency care (typically 120+ admissions each year). There has been an increase (40%) in the number of patients requiring post operative high dependency care because we have proactively repatriated patients from Grampian and the local surgical team has undertaking more complex surgery in collaboration with Aberdeen specialists (e.g. nephrology).</w:t>
      </w:r>
    </w:p>
    <w:p w:rsidR="00741BB4" w:rsidRPr="00392AA8" w:rsidRDefault="00741BB4" w:rsidP="00741BB4">
      <w:pPr>
        <w:spacing w:after="0" w:line="240" w:lineRule="auto"/>
        <w:jc w:val="both"/>
        <w:rPr>
          <w:rFonts w:ascii="Arial" w:hAnsi="Arial" w:cs="Arial"/>
          <w:sz w:val="24"/>
          <w:szCs w:val="24"/>
        </w:rPr>
      </w:pPr>
    </w:p>
    <w:p w:rsidR="00741BB4" w:rsidRPr="00392AA8" w:rsidRDefault="00741BB4" w:rsidP="00741BB4">
      <w:pPr>
        <w:spacing w:after="0" w:line="240" w:lineRule="auto"/>
        <w:jc w:val="both"/>
        <w:rPr>
          <w:rFonts w:ascii="Arial" w:hAnsi="Arial" w:cs="Arial"/>
          <w:sz w:val="24"/>
          <w:szCs w:val="24"/>
        </w:rPr>
      </w:pPr>
    </w:p>
    <w:p w:rsidR="00741BB4" w:rsidRPr="00392AA8" w:rsidRDefault="00741BB4" w:rsidP="00741BB4">
      <w:pPr>
        <w:spacing w:after="0" w:line="240" w:lineRule="auto"/>
        <w:jc w:val="both"/>
        <w:rPr>
          <w:rFonts w:ascii="Arial" w:hAnsi="Arial" w:cs="Arial"/>
          <w:sz w:val="24"/>
          <w:szCs w:val="24"/>
        </w:rPr>
      </w:pPr>
      <w:r w:rsidRPr="00392AA8">
        <w:rPr>
          <w:rFonts w:ascii="Arial" w:hAnsi="Arial" w:cs="Arial"/>
          <w:sz w:val="24"/>
          <w:szCs w:val="24"/>
        </w:rPr>
        <w:t xml:space="preserve">The </w:t>
      </w:r>
      <w:r w:rsidRPr="00392AA8">
        <w:rPr>
          <w:rFonts w:ascii="Arial" w:hAnsi="Arial" w:cs="Arial"/>
          <w:b/>
          <w:sz w:val="24"/>
          <w:szCs w:val="24"/>
        </w:rPr>
        <w:t>Day Surgery Unit</w:t>
      </w:r>
      <w:r w:rsidRPr="00392AA8">
        <w:rPr>
          <w:rFonts w:ascii="Arial" w:hAnsi="Arial" w:cs="Arial"/>
          <w:sz w:val="24"/>
          <w:szCs w:val="24"/>
        </w:rPr>
        <w:t xml:space="preserve"> provides 6 day-case beds staffed by the surgical nursing team.</w:t>
      </w:r>
    </w:p>
    <w:p w:rsidR="00741BB4" w:rsidRPr="00392AA8" w:rsidRDefault="00741BB4" w:rsidP="00741BB4">
      <w:pPr>
        <w:spacing w:after="0" w:line="240" w:lineRule="auto"/>
        <w:jc w:val="both"/>
        <w:rPr>
          <w:rFonts w:ascii="Arial" w:hAnsi="Arial" w:cs="Arial"/>
          <w:sz w:val="24"/>
          <w:szCs w:val="24"/>
        </w:rPr>
      </w:pPr>
    </w:p>
    <w:p w:rsidR="00741BB4" w:rsidRPr="00392AA8" w:rsidRDefault="00741BB4" w:rsidP="00741BB4">
      <w:pPr>
        <w:spacing w:after="0" w:line="240" w:lineRule="auto"/>
        <w:jc w:val="both"/>
        <w:rPr>
          <w:rFonts w:ascii="Arial" w:hAnsi="Arial" w:cs="Arial"/>
          <w:sz w:val="24"/>
          <w:szCs w:val="24"/>
        </w:rPr>
      </w:pPr>
      <w:r w:rsidRPr="00392AA8">
        <w:rPr>
          <w:rFonts w:ascii="Arial" w:hAnsi="Arial" w:cs="Arial"/>
          <w:sz w:val="24"/>
          <w:szCs w:val="24"/>
        </w:rPr>
        <w:t xml:space="preserve">The </w:t>
      </w:r>
      <w:r w:rsidRPr="00392AA8">
        <w:rPr>
          <w:rFonts w:ascii="Arial" w:hAnsi="Arial" w:cs="Arial"/>
          <w:b/>
          <w:sz w:val="24"/>
          <w:szCs w:val="24"/>
        </w:rPr>
        <w:t>Theatre Suite</w:t>
      </w:r>
      <w:r w:rsidRPr="00392AA8">
        <w:rPr>
          <w:rFonts w:ascii="Arial" w:hAnsi="Arial" w:cs="Arial"/>
          <w:sz w:val="24"/>
          <w:szCs w:val="24"/>
        </w:rPr>
        <w:t xml:space="preserve"> is spacious, modern and well equipped. It includes two large operating theatres with adjoining anaesthetic rooms, a four-bay Recovery Unit, communal rest-room facilities for nursing and medical staff.  There is an extensive up-to-date range of surgical equipment including endoscopic and laparoscopic systems that enable the surgeon to undertake most elective and emergency procedures.  Instrument sterilisation is undertaken within the integral HSDU and is compliant with the recent requirements for hospital sterilisation facilities.</w:t>
      </w:r>
    </w:p>
    <w:p w:rsidR="00741BB4" w:rsidRDefault="00741BB4" w:rsidP="00741BB4">
      <w:pPr>
        <w:spacing w:after="0" w:line="240" w:lineRule="auto"/>
        <w:jc w:val="both"/>
        <w:rPr>
          <w:rFonts w:ascii="Arial" w:hAnsi="Arial" w:cs="Arial"/>
          <w:sz w:val="24"/>
          <w:szCs w:val="24"/>
        </w:rPr>
      </w:pPr>
    </w:p>
    <w:p w:rsidR="00741BB4" w:rsidRDefault="00741BB4" w:rsidP="00741BB4">
      <w:pPr>
        <w:spacing w:after="0" w:line="240" w:lineRule="auto"/>
        <w:jc w:val="both"/>
        <w:rPr>
          <w:rFonts w:ascii="Arial" w:hAnsi="Arial" w:cs="Arial"/>
          <w:sz w:val="24"/>
          <w:szCs w:val="24"/>
        </w:rPr>
      </w:pPr>
      <w:r w:rsidRPr="00F411B5">
        <w:rPr>
          <w:rFonts w:ascii="Arial" w:hAnsi="Arial" w:cs="Arial"/>
          <w:sz w:val="24"/>
          <w:szCs w:val="24"/>
        </w:rPr>
        <w:t xml:space="preserve">The </w:t>
      </w:r>
      <w:r w:rsidRPr="00F411B5">
        <w:rPr>
          <w:rFonts w:ascii="Arial" w:hAnsi="Arial" w:cs="Arial"/>
          <w:b/>
          <w:bCs/>
          <w:sz w:val="24"/>
          <w:szCs w:val="24"/>
        </w:rPr>
        <w:t>Maternity Department</w:t>
      </w:r>
      <w:r w:rsidRPr="00F411B5">
        <w:rPr>
          <w:rFonts w:ascii="Arial" w:hAnsi="Arial" w:cs="Arial"/>
          <w:sz w:val="24"/>
          <w:szCs w:val="24"/>
        </w:rPr>
        <w:t xml:space="preserve"> is small but spacious (approximately 170 deliveries per year; 6 beds) and is currently being developed so as to satisfy the requirements of the Expert Group on Acute Maternity Services. </w:t>
      </w:r>
    </w:p>
    <w:p w:rsidR="00741BB4" w:rsidRPr="00F411B5" w:rsidRDefault="00741BB4" w:rsidP="00741BB4">
      <w:pPr>
        <w:spacing w:after="0" w:line="240" w:lineRule="auto"/>
        <w:jc w:val="both"/>
        <w:rPr>
          <w:rFonts w:ascii="Arial" w:hAnsi="Arial" w:cs="Arial"/>
          <w:sz w:val="24"/>
          <w:szCs w:val="24"/>
        </w:rPr>
      </w:pPr>
    </w:p>
    <w:p w:rsidR="00741BB4" w:rsidRPr="00392AA8" w:rsidRDefault="00741BB4" w:rsidP="00741BB4">
      <w:pPr>
        <w:spacing w:after="0" w:line="240" w:lineRule="auto"/>
        <w:jc w:val="both"/>
        <w:rPr>
          <w:rFonts w:ascii="Arial" w:hAnsi="Arial" w:cs="Arial"/>
          <w:sz w:val="24"/>
          <w:szCs w:val="24"/>
        </w:rPr>
      </w:pPr>
      <w:r w:rsidRPr="00F411B5">
        <w:rPr>
          <w:rFonts w:ascii="Arial" w:hAnsi="Arial" w:cs="Arial"/>
          <w:b/>
          <w:bCs/>
          <w:sz w:val="24"/>
          <w:szCs w:val="24"/>
        </w:rPr>
        <w:t>Services for children</w:t>
      </w:r>
      <w:r w:rsidRPr="00F411B5">
        <w:rPr>
          <w:rFonts w:ascii="Arial" w:hAnsi="Arial" w:cs="Arial"/>
          <w:sz w:val="24"/>
          <w:szCs w:val="24"/>
        </w:rPr>
        <w:t xml:space="preserve"> are designed to be appropriate for a non-specialist unit. There are regular paediatric lists for dental surgery and some operating for general minor/intermediate surface surgery, together with the regular paediatric component of ENT and ophthalmic surgery.</w:t>
      </w:r>
    </w:p>
    <w:p w:rsidR="00741BB4" w:rsidRDefault="00741BB4" w:rsidP="00741BB4">
      <w:pPr>
        <w:spacing w:after="0" w:line="240" w:lineRule="auto"/>
        <w:jc w:val="both"/>
        <w:rPr>
          <w:rFonts w:ascii="Arial" w:hAnsi="Arial" w:cs="Arial"/>
          <w:sz w:val="24"/>
          <w:szCs w:val="24"/>
        </w:rPr>
      </w:pPr>
    </w:p>
    <w:p w:rsidR="00741BB4" w:rsidRPr="00A2670A" w:rsidRDefault="00741BB4" w:rsidP="00741BB4">
      <w:pPr>
        <w:spacing w:after="0" w:line="240" w:lineRule="auto"/>
        <w:jc w:val="both"/>
        <w:rPr>
          <w:rFonts w:ascii="Arial" w:hAnsi="Arial" w:cs="Arial"/>
          <w:sz w:val="24"/>
          <w:szCs w:val="24"/>
        </w:rPr>
      </w:pPr>
      <w:r w:rsidRPr="00722D58">
        <w:rPr>
          <w:rFonts w:ascii="Arial" w:hAnsi="Arial" w:cs="Arial"/>
          <w:sz w:val="24"/>
          <w:szCs w:val="24"/>
        </w:rPr>
        <w:t xml:space="preserve">The </w:t>
      </w:r>
      <w:r w:rsidRPr="00722D58">
        <w:rPr>
          <w:rFonts w:ascii="Arial" w:hAnsi="Arial" w:cs="Arial"/>
          <w:b/>
          <w:sz w:val="24"/>
          <w:szCs w:val="24"/>
        </w:rPr>
        <w:t>Outpatient Department</w:t>
      </w:r>
      <w:r w:rsidRPr="00722D58">
        <w:rPr>
          <w:rFonts w:ascii="Arial" w:hAnsi="Arial" w:cs="Arial"/>
          <w:sz w:val="24"/>
          <w:szCs w:val="24"/>
        </w:rPr>
        <w:t xml:space="preserve"> is compact and friendly </w:t>
      </w:r>
      <w:r>
        <w:rPr>
          <w:rFonts w:ascii="Arial" w:hAnsi="Arial" w:cs="Arial"/>
          <w:sz w:val="24"/>
          <w:szCs w:val="24"/>
        </w:rPr>
        <w:t>–</w:t>
      </w:r>
      <w:r w:rsidRPr="00722D58">
        <w:rPr>
          <w:rFonts w:ascii="Arial" w:hAnsi="Arial" w:cs="Arial"/>
          <w:sz w:val="24"/>
          <w:szCs w:val="24"/>
        </w:rPr>
        <w:t xml:space="preserve"> </w:t>
      </w:r>
      <w:r w:rsidRPr="00A2670A">
        <w:rPr>
          <w:rFonts w:ascii="Arial" w:hAnsi="Arial" w:cs="Arial"/>
          <w:sz w:val="24"/>
          <w:szCs w:val="24"/>
        </w:rPr>
        <w:t xml:space="preserve">a Senior Staff Nurse heads the nursing support team with extensive experience and extended skills.  Currently there are consultant led commitments in general medicine, diabetes, endocrinology, cardiology, including a rapid access chest pain clinic and rheumatology.  Visiting specialist services provide expert support and there are established </w:t>
      </w:r>
      <w:proofErr w:type="spellStart"/>
      <w:r w:rsidRPr="00A2670A">
        <w:rPr>
          <w:rFonts w:ascii="Arial" w:hAnsi="Arial" w:cs="Arial"/>
          <w:sz w:val="24"/>
          <w:szCs w:val="24"/>
        </w:rPr>
        <w:t>tele</w:t>
      </w:r>
      <w:proofErr w:type="spellEnd"/>
      <w:r w:rsidRPr="00A2670A">
        <w:rPr>
          <w:rFonts w:ascii="Arial" w:hAnsi="Arial" w:cs="Arial"/>
          <w:sz w:val="24"/>
          <w:szCs w:val="24"/>
        </w:rPr>
        <w:t xml:space="preserve">-neurology and a variety of </w:t>
      </w:r>
      <w:proofErr w:type="spellStart"/>
      <w:r w:rsidRPr="00A2670A">
        <w:rPr>
          <w:rFonts w:ascii="Arial" w:hAnsi="Arial" w:cs="Arial"/>
          <w:sz w:val="24"/>
          <w:szCs w:val="24"/>
        </w:rPr>
        <w:t>tele</w:t>
      </w:r>
      <w:proofErr w:type="spellEnd"/>
      <w:r w:rsidRPr="00A2670A">
        <w:rPr>
          <w:rFonts w:ascii="Arial" w:hAnsi="Arial" w:cs="Arial"/>
          <w:sz w:val="24"/>
          <w:szCs w:val="24"/>
        </w:rPr>
        <w:t>-health clinics e.g. orthopaedics. Specialist Nurses are in place supporting Cardiac, Stroke, Diabetes, Continence and Neurological pathways as well as a variety of Link Nurses supporting specific aspects of care such as Breast cancer and Inflammatory Bowel Disease.</w:t>
      </w:r>
    </w:p>
    <w:p w:rsidR="00741BB4" w:rsidRPr="00A2670A" w:rsidRDefault="00741BB4" w:rsidP="00741BB4">
      <w:pPr>
        <w:spacing w:after="0" w:line="240" w:lineRule="auto"/>
        <w:jc w:val="both"/>
        <w:rPr>
          <w:rFonts w:ascii="Arial" w:hAnsi="Arial" w:cs="Arial"/>
          <w:sz w:val="24"/>
          <w:szCs w:val="24"/>
        </w:rPr>
      </w:pPr>
    </w:p>
    <w:p w:rsidR="00741BB4" w:rsidRPr="00A2670A" w:rsidRDefault="00741BB4" w:rsidP="00741BB4">
      <w:pPr>
        <w:spacing w:after="0" w:line="240" w:lineRule="auto"/>
        <w:jc w:val="both"/>
        <w:rPr>
          <w:rFonts w:ascii="Arial" w:hAnsi="Arial" w:cs="Arial"/>
          <w:sz w:val="24"/>
          <w:szCs w:val="24"/>
        </w:rPr>
      </w:pPr>
      <w:r w:rsidRPr="00A2670A">
        <w:rPr>
          <w:rFonts w:ascii="Arial" w:hAnsi="Arial" w:cs="Arial"/>
          <w:b/>
          <w:sz w:val="24"/>
          <w:szCs w:val="24"/>
        </w:rPr>
        <w:t>Support Services</w:t>
      </w:r>
      <w:r w:rsidRPr="00A2670A">
        <w:rPr>
          <w:rFonts w:ascii="Arial" w:hAnsi="Arial" w:cs="Arial"/>
          <w:sz w:val="24"/>
          <w:szCs w:val="24"/>
        </w:rPr>
        <w:t xml:space="preserve"> are in line with those expected of a District General Hospital. This includes a: local Laboratory with a full range of testing available, with specialist provision accessed via NHS Grampian. </w:t>
      </w:r>
    </w:p>
    <w:p w:rsidR="00741BB4" w:rsidRPr="00A2670A" w:rsidRDefault="00741BB4" w:rsidP="00741BB4">
      <w:pPr>
        <w:spacing w:after="0" w:line="240" w:lineRule="auto"/>
        <w:jc w:val="both"/>
        <w:rPr>
          <w:rFonts w:ascii="Arial" w:hAnsi="Arial" w:cs="Arial"/>
          <w:sz w:val="24"/>
          <w:szCs w:val="24"/>
        </w:rPr>
      </w:pPr>
    </w:p>
    <w:p w:rsidR="00741BB4" w:rsidRPr="00A2670A" w:rsidRDefault="00741BB4" w:rsidP="00741BB4">
      <w:pPr>
        <w:spacing w:after="0" w:line="240" w:lineRule="auto"/>
        <w:jc w:val="both"/>
        <w:rPr>
          <w:rFonts w:ascii="Arial" w:hAnsi="Arial" w:cs="Arial"/>
          <w:sz w:val="24"/>
          <w:szCs w:val="24"/>
        </w:rPr>
      </w:pPr>
      <w:r w:rsidRPr="00A2670A">
        <w:rPr>
          <w:rFonts w:ascii="Arial" w:hAnsi="Arial" w:cs="Arial"/>
          <w:sz w:val="24"/>
          <w:szCs w:val="24"/>
        </w:rPr>
        <w:t xml:space="preserve">We have a Medical Imaging Department with access to Ultrasound and CT in Shetland. A number of invasive radiological investigations are performed locally on a regular basis under the supervision of a visiting radiologist, and the radiology department has supports CR/PACS which allows viewing of an electronic image anywhere in the hospital. Images are sent digitally to NHS Grampian for reporting. </w:t>
      </w:r>
    </w:p>
    <w:p w:rsidR="00741BB4" w:rsidRPr="00A2670A" w:rsidRDefault="00741BB4" w:rsidP="00741BB4">
      <w:pPr>
        <w:spacing w:after="0" w:line="240" w:lineRule="auto"/>
        <w:jc w:val="both"/>
        <w:rPr>
          <w:rFonts w:ascii="Arial" w:hAnsi="Arial" w:cs="Arial"/>
          <w:sz w:val="24"/>
          <w:szCs w:val="24"/>
        </w:rPr>
      </w:pPr>
    </w:p>
    <w:p w:rsidR="00741BB4" w:rsidRPr="00A2670A" w:rsidRDefault="00741BB4" w:rsidP="00741BB4">
      <w:pPr>
        <w:spacing w:after="0" w:line="240" w:lineRule="auto"/>
        <w:jc w:val="both"/>
        <w:rPr>
          <w:rFonts w:ascii="Arial" w:hAnsi="Arial" w:cs="Arial"/>
          <w:sz w:val="24"/>
          <w:szCs w:val="24"/>
        </w:rPr>
      </w:pPr>
      <w:r w:rsidRPr="00A2670A">
        <w:rPr>
          <w:rFonts w:ascii="Arial" w:hAnsi="Arial" w:cs="Arial"/>
          <w:sz w:val="24"/>
          <w:szCs w:val="24"/>
        </w:rPr>
        <w:t xml:space="preserve">A Diagnostic Physiology service is available as a visiting service for echocardiography, </w:t>
      </w:r>
      <w:proofErr w:type="spellStart"/>
      <w:r w:rsidRPr="00A2670A">
        <w:rPr>
          <w:rFonts w:ascii="Arial" w:hAnsi="Arial" w:cs="Arial"/>
          <w:sz w:val="24"/>
          <w:szCs w:val="24"/>
        </w:rPr>
        <w:t>holter</w:t>
      </w:r>
      <w:proofErr w:type="spellEnd"/>
      <w:r w:rsidRPr="00A2670A">
        <w:rPr>
          <w:rFonts w:ascii="Arial" w:hAnsi="Arial" w:cs="Arial"/>
          <w:sz w:val="24"/>
          <w:szCs w:val="24"/>
        </w:rPr>
        <w:t xml:space="preserve"> and other recording devices as well an implanted device follow up/surveillance service.</w:t>
      </w:r>
    </w:p>
    <w:p w:rsidR="00741BB4" w:rsidRPr="00A2670A" w:rsidRDefault="00741BB4" w:rsidP="00741BB4">
      <w:pPr>
        <w:spacing w:after="0" w:line="240" w:lineRule="auto"/>
        <w:jc w:val="both"/>
        <w:rPr>
          <w:rFonts w:ascii="Arial" w:hAnsi="Arial" w:cs="Arial"/>
          <w:sz w:val="24"/>
          <w:szCs w:val="24"/>
        </w:rPr>
      </w:pPr>
      <w:r w:rsidRPr="00A2670A">
        <w:rPr>
          <w:rFonts w:ascii="Arial" w:hAnsi="Arial" w:cs="Arial"/>
          <w:sz w:val="24"/>
          <w:szCs w:val="24"/>
        </w:rPr>
        <w:t>There is also access to in-patient and community based Occupational Therapy and Physiotherapy services available on week days.</w:t>
      </w:r>
    </w:p>
    <w:p w:rsidR="00741BB4" w:rsidRPr="00A2670A" w:rsidRDefault="00741BB4" w:rsidP="00741BB4">
      <w:pPr>
        <w:spacing w:after="0" w:line="240" w:lineRule="auto"/>
        <w:jc w:val="both"/>
        <w:rPr>
          <w:rFonts w:ascii="Arial" w:hAnsi="Arial" w:cs="Arial"/>
          <w:sz w:val="24"/>
          <w:szCs w:val="24"/>
        </w:rPr>
      </w:pPr>
    </w:p>
    <w:p w:rsidR="00741BB4" w:rsidRPr="00722D58" w:rsidRDefault="00741BB4" w:rsidP="00741BB4">
      <w:pPr>
        <w:pStyle w:val="BodyText"/>
        <w:tabs>
          <w:tab w:val="left" w:pos="4820"/>
        </w:tabs>
        <w:spacing w:after="0" w:line="240" w:lineRule="auto"/>
        <w:ind w:left="2268" w:hanging="2268"/>
        <w:jc w:val="both"/>
        <w:rPr>
          <w:rFonts w:ascii="Arial" w:hAnsi="Arial" w:cs="Arial"/>
          <w:bCs/>
          <w:sz w:val="24"/>
          <w:szCs w:val="24"/>
        </w:rPr>
      </w:pPr>
    </w:p>
    <w:p w:rsidR="00741BB4" w:rsidRPr="00722D58" w:rsidRDefault="00741BB4" w:rsidP="00741BB4">
      <w:pPr>
        <w:pStyle w:val="Heading1"/>
        <w:spacing w:before="0" w:after="0"/>
      </w:pPr>
      <w:r w:rsidRPr="00722D58">
        <w:t>Management Structure</w:t>
      </w:r>
    </w:p>
    <w:p w:rsidR="00741BB4" w:rsidRPr="00722D58" w:rsidRDefault="00741BB4" w:rsidP="00741BB4">
      <w:pPr>
        <w:spacing w:after="0" w:line="240" w:lineRule="auto"/>
        <w:jc w:val="both"/>
        <w:rPr>
          <w:rFonts w:ascii="Arial" w:hAnsi="Arial" w:cs="Arial"/>
          <w:sz w:val="24"/>
          <w:szCs w:val="24"/>
        </w:rPr>
      </w:pPr>
      <w:r w:rsidRPr="00722D58">
        <w:rPr>
          <w:rFonts w:ascii="Arial" w:hAnsi="Arial" w:cs="Arial"/>
          <w:sz w:val="24"/>
          <w:szCs w:val="24"/>
        </w:rPr>
        <w:t>NHS Shetland is a unified Island Board and the Board is responsible for both primary and secondary care services and is accountable directly to the Scottish Government Health Directorate.  Formal medical representation at Board level is through the Medical Director, Director of Public Health and the chair of the Area Clinical Forum (ACF). An Executive Management Team (EMT) provides strategic and organisational direction to both hospital and community care. Primary Care is integrated into the overall structure via the Integrated Joint Board (IJB). The recently jointly appointed (NHS and Council) Director of Community Health and Social Care is the joint officer for integrated community health and social care services.</w:t>
      </w:r>
    </w:p>
    <w:p w:rsidR="00741BB4" w:rsidRPr="00722D58" w:rsidRDefault="00741BB4" w:rsidP="00741BB4">
      <w:pPr>
        <w:spacing w:after="0" w:line="240" w:lineRule="auto"/>
        <w:jc w:val="both"/>
        <w:rPr>
          <w:rFonts w:ascii="Arial" w:hAnsi="Arial" w:cs="Arial"/>
          <w:sz w:val="24"/>
          <w:szCs w:val="24"/>
        </w:rPr>
      </w:pPr>
    </w:p>
    <w:p w:rsidR="00741BB4" w:rsidRPr="00722D58" w:rsidRDefault="00741BB4" w:rsidP="00741BB4">
      <w:pPr>
        <w:spacing w:after="0" w:line="240" w:lineRule="auto"/>
        <w:jc w:val="both"/>
        <w:rPr>
          <w:rFonts w:ascii="Arial" w:hAnsi="Arial" w:cs="Arial"/>
          <w:sz w:val="24"/>
          <w:szCs w:val="24"/>
        </w:rPr>
      </w:pPr>
      <w:r w:rsidRPr="00722D58">
        <w:rPr>
          <w:rFonts w:ascii="Arial" w:hAnsi="Arial" w:cs="Arial"/>
          <w:sz w:val="24"/>
          <w:szCs w:val="24"/>
        </w:rPr>
        <w:t xml:space="preserve">Board philosophy is to involve and work closely with senior clinicians regarding major aspects of health care management and strategy. </w:t>
      </w:r>
    </w:p>
    <w:p w:rsidR="00741BB4" w:rsidRPr="00722D58" w:rsidRDefault="00741BB4" w:rsidP="00741BB4">
      <w:pPr>
        <w:spacing w:after="0" w:line="240" w:lineRule="auto"/>
        <w:jc w:val="both"/>
        <w:rPr>
          <w:rFonts w:ascii="Arial" w:hAnsi="Arial" w:cs="Arial"/>
          <w:sz w:val="24"/>
          <w:szCs w:val="24"/>
        </w:rPr>
      </w:pPr>
    </w:p>
    <w:p w:rsidR="00741BB4" w:rsidRDefault="00741BB4" w:rsidP="00741BB4">
      <w:pPr>
        <w:rPr>
          <w:rFonts w:ascii="Arial" w:hAnsi="Arial" w:cs="Arial"/>
          <w:sz w:val="24"/>
          <w:szCs w:val="24"/>
        </w:rPr>
      </w:pPr>
      <w:r>
        <w:rPr>
          <w:rFonts w:ascii="Arial" w:hAnsi="Arial" w:cs="Arial"/>
          <w:sz w:val="24"/>
          <w:szCs w:val="24"/>
        </w:rPr>
        <w:br w:type="page"/>
      </w:r>
    </w:p>
    <w:p w:rsidR="004856FF" w:rsidRPr="004856FF" w:rsidRDefault="004856FF" w:rsidP="004856FF">
      <w:pPr>
        <w:overflowPunct w:val="0"/>
        <w:autoSpaceDE w:val="0"/>
        <w:autoSpaceDN w:val="0"/>
        <w:adjustRightInd w:val="0"/>
        <w:spacing w:after="120" w:line="240" w:lineRule="auto"/>
        <w:jc w:val="both"/>
        <w:textAlignment w:val="baseline"/>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tblPr>
      <w:tblGrid>
        <w:gridCol w:w="10682"/>
      </w:tblGrid>
      <w:tr w:rsidR="0029394E" w:rsidRPr="004856FF" w:rsidTr="0029394E">
        <w:tc>
          <w:tcPr>
            <w:tcW w:w="10682" w:type="dxa"/>
            <w:shd w:val="clear" w:color="auto" w:fill="95B3D7" w:themeFill="accent1" w:themeFillTint="99"/>
          </w:tcPr>
          <w:p w:rsidR="0029394E" w:rsidRPr="004856FF" w:rsidRDefault="0029394E" w:rsidP="004856FF">
            <w:pPr>
              <w:jc w:val="both"/>
              <w:rPr>
                <w:rFonts w:ascii="Arial" w:hAnsi="Arial" w:cs="Arial"/>
                <w:b/>
                <w:sz w:val="24"/>
                <w:szCs w:val="24"/>
                <w:u w:val="single"/>
              </w:rPr>
            </w:pPr>
          </w:p>
          <w:p w:rsidR="0029394E" w:rsidRPr="004856FF" w:rsidRDefault="0029394E" w:rsidP="004856FF">
            <w:pPr>
              <w:jc w:val="both"/>
              <w:rPr>
                <w:rFonts w:ascii="Arial" w:hAnsi="Arial" w:cs="Arial"/>
                <w:b/>
                <w:sz w:val="24"/>
                <w:szCs w:val="24"/>
              </w:rPr>
            </w:pPr>
            <w:r w:rsidRPr="004856FF">
              <w:rPr>
                <w:rFonts w:ascii="Arial" w:hAnsi="Arial" w:cs="Arial"/>
                <w:b/>
                <w:sz w:val="24"/>
                <w:szCs w:val="24"/>
              </w:rPr>
              <w:t xml:space="preserve">Section </w:t>
            </w:r>
            <w:r w:rsidR="006A17C1">
              <w:rPr>
                <w:rFonts w:ascii="Arial" w:hAnsi="Arial" w:cs="Arial"/>
                <w:b/>
                <w:sz w:val="24"/>
                <w:szCs w:val="24"/>
              </w:rPr>
              <w:t>8</w:t>
            </w:r>
            <w:r w:rsidRPr="004856FF">
              <w:rPr>
                <w:rFonts w:ascii="Arial" w:hAnsi="Arial" w:cs="Arial"/>
                <w:b/>
                <w:sz w:val="24"/>
                <w:szCs w:val="24"/>
              </w:rPr>
              <w:t>:</w:t>
            </w:r>
            <w:r w:rsidRPr="004856FF">
              <w:rPr>
                <w:rFonts w:ascii="Arial" w:hAnsi="Arial" w:cs="Arial"/>
                <w:sz w:val="24"/>
                <w:szCs w:val="24"/>
              </w:rPr>
              <w:t xml:space="preserve"> </w:t>
            </w:r>
            <w:r w:rsidRPr="004856FF">
              <w:rPr>
                <w:rFonts w:ascii="Arial" w:hAnsi="Arial" w:cs="Arial"/>
                <w:sz w:val="24"/>
                <w:szCs w:val="24"/>
              </w:rPr>
              <w:tab/>
            </w:r>
            <w:r w:rsidRPr="004856FF">
              <w:rPr>
                <w:rFonts w:ascii="Arial" w:hAnsi="Arial" w:cs="Arial"/>
                <w:b/>
                <w:sz w:val="24"/>
                <w:szCs w:val="24"/>
              </w:rPr>
              <w:t xml:space="preserve">Working for NHS Shetland </w:t>
            </w:r>
          </w:p>
          <w:p w:rsidR="0029394E" w:rsidRPr="004856FF" w:rsidRDefault="0029394E" w:rsidP="004856FF">
            <w:pPr>
              <w:jc w:val="both"/>
              <w:rPr>
                <w:rFonts w:ascii="Arial" w:hAnsi="Arial" w:cs="Arial"/>
                <w:sz w:val="24"/>
                <w:szCs w:val="24"/>
              </w:rPr>
            </w:pPr>
          </w:p>
        </w:tc>
      </w:tr>
    </w:tbl>
    <w:p w:rsidR="004856FF" w:rsidRPr="004856FF" w:rsidRDefault="004856FF" w:rsidP="004856FF">
      <w:pPr>
        <w:pStyle w:val="NormalWeb"/>
        <w:spacing w:after="0" w:afterAutospacing="0"/>
        <w:jc w:val="both"/>
        <w:rPr>
          <w:rFonts w:ascii="Arial" w:hAnsi="Arial" w:cs="Arial"/>
          <w:b/>
          <w:sz w:val="24"/>
          <w:szCs w:val="24"/>
        </w:rPr>
      </w:pPr>
      <w:r w:rsidRPr="004856FF">
        <w:rPr>
          <w:rFonts w:ascii="Arial" w:hAnsi="Arial" w:cs="Arial"/>
          <w:b/>
          <w:sz w:val="24"/>
          <w:szCs w:val="24"/>
        </w:rPr>
        <w:t>Who are we?</w:t>
      </w:r>
    </w:p>
    <w:p w:rsidR="004856FF" w:rsidRPr="004856FF" w:rsidRDefault="004856FF" w:rsidP="004856FF">
      <w:pPr>
        <w:pStyle w:val="NormalWeb"/>
        <w:spacing w:after="0" w:afterAutospacing="0"/>
        <w:jc w:val="both"/>
        <w:rPr>
          <w:rFonts w:ascii="Arial" w:hAnsi="Arial" w:cs="Arial"/>
          <w:color w:val="000000"/>
          <w:sz w:val="24"/>
          <w:szCs w:val="24"/>
        </w:rPr>
      </w:pPr>
      <w:r w:rsidRPr="004856FF">
        <w:rPr>
          <w:rFonts w:ascii="Arial" w:hAnsi="Arial" w:cs="Arial"/>
          <w:color w:val="000000"/>
          <w:sz w:val="24"/>
          <w:szCs w:val="24"/>
        </w:rPr>
        <w:t>NHS Shetland is an integrated NHS Board in Scotland providing primary, community, mental health, and hospital and community services.  Mr Ralph Roberts is the Chief Executive and Dr Gilbert Ozuzu is the Medical Director.  Mr Simon Bokor-Ingram is the Director for Health and Social Care</w:t>
      </w:r>
      <w:r w:rsidR="00741BB4">
        <w:rPr>
          <w:rFonts w:ascii="Arial" w:hAnsi="Arial" w:cs="Arial"/>
          <w:color w:val="000000"/>
          <w:sz w:val="24"/>
          <w:szCs w:val="24"/>
        </w:rPr>
        <w:t xml:space="preserve"> and Ms Lisa Watt is the Primary Care Manager</w:t>
      </w:r>
      <w:r w:rsidRPr="004856FF">
        <w:rPr>
          <w:rFonts w:ascii="Arial" w:hAnsi="Arial" w:cs="Arial"/>
          <w:color w:val="000000"/>
          <w:sz w:val="24"/>
          <w:szCs w:val="24"/>
        </w:rPr>
        <w:t>.</w:t>
      </w:r>
    </w:p>
    <w:p w:rsidR="004856FF" w:rsidRPr="004856FF" w:rsidRDefault="004856FF" w:rsidP="004856FF">
      <w:pPr>
        <w:pStyle w:val="NormalWeb"/>
        <w:spacing w:after="0" w:afterAutospacing="0"/>
        <w:jc w:val="both"/>
        <w:rPr>
          <w:rFonts w:ascii="Arial" w:hAnsi="Arial" w:cs="Arial"/>
          <w:color w:val="000000"/>
          <w:sz w:val="24"/>
          <w:szCs w:val="24"/>
        </w:rPr>
      </w:pPr>
      <w:r w:rsidRPr="004856FF">
        <w:rPr>
          <w:rFonts w:ascii="Arial" w:hAnsi="Arial" w:cs="Arial"/>
          <w:color w:val="000000"/>
          <w:sz w:val="24"/>
          <w:szCs w:val="24"/>
        </w:rPr>
        <w:t>The NHS Board determines strategy allocates resources and provides governance across the health system working in partnership with the Integrated Joint Board for Health and Social care services.</w:t>
      </w:r>
    </w:p>
    <w:p w:rsidR="004856FF" w:rsidRPr="004856FF" w:rsidRDefault="004856FF" w:rsidP="004856FF">
      <w:pPr>
        <w:pStyle w:val="Heading1"/>
        <w:shd w:val="clear" w:color="auto" w:fill="FFFFFF"/>
        <w:spacing w:after="0"/>
      </w:pPr>
    </w:p>
    <w:p w:rsidR="004856FF" w:rsidRPr="004856FF" w:rsidRDefault="004856FF" w:rsidP="004856FF">
      <w:pPr>
        <w:pStyle w:val="Heading1"/>
        <w:shd w:val="clear" w:color="auto" w:fill="FFFFFF"/>
        <w:spacing w:after="0"/>
      </w:pPr>
      <w:r w:rsidRPr="004856FF">
        <w:t>About NHS Shetland</w:t>
      </w:r>
    </w:p>
    <w:p w:rsidR="004856FF" w:rsidRPr="004856FF" w:rsidRDefault="004856FF" w:rsidP="004856FF">
      <w:pPr>
        <w:pStyle w:val="NormalWeb"/>
        <w:spacing w:after="0" w:afterAutospacing="0"/>
        <w:jc w:val="both"/>
        <w:rPr>
          <w:rFonts w:ascii="Arial" w:hAnsi="Arial" w:cs="Arial"/>
          <w:color w:val="000000"/>
          <w:sz w:val="24"/>
          <w:szCs w:val="24"/>
        </w:rPr>
      </w:pPr>
      <w:r w:rsidRPr="004856FF">
        <w:rPr>
          <w:rFonts w:ascii="Arial" w:hAnsi="Arial" w:cs="Arial"/>
          <w:color w:val="000000"/>
          <w:sz w:val="24"/>
          <w:szCs w:val="24"/>
        </w:rPr>
        <w:t>NHS Shetland is the most northerly Health Service in the country and a unique setting in which to develop your career. We are, of course, a small organisation, with circa 650 staff looking after the health needs of some 23,000 people spread across 15 islands. However, what we lack in size, we more than make up for by way of the tight-knit, highly professional ethos that characterises every aspect of our operations.</w:t>
      </w:r>
      <w:r w:rsidRPr="004856FF">
        <w:rPr>
          <w:rFonts w:ascii="Arial" w:hAnsi="Arial" w:cs="Arial"/>
          <w:sz w:val="24"/>
          <w:szCs w:val="24"/>
        </w:rPr>
        <w:t xml:space="preserve"> Local Hospital and Community Services are provided from the Gilbert Bain Hospital. In addition, visiting consultants from NHS Grampian provide out-patient clinics as well as in-patient and day-case surgery to supplement the service provided by our locally-based Consultants in General Medicine, General Surgery, Anaesthetics and Psychiatry. </w:t>
      </w:r>
      <w:r w:rsidRPr="004856FF">
        <w:rPr>
          <w:rFonts w:ascii="Arial" w:hAnsi="Arial" w:cs="Arial"/>
          <w:color w:val="000000"/>
          <w:sz w:val="24"/>
          <w:szCs w:val="24"/>
        </w:rPr>
        <w:t xml:space="preserve">We have a progressive agenda within the Shetland and work in partnership, not only with other local stakeholders but with the NHS in Scotland as a whole and NHS Grampian in particular. </w:t>
      </w:r>
    </w:p>
    <w:p w:rsidR="004856FF" w:rsidRPr="004856FF" w:rsidRDefault="004856FF" w:rsidP="00741BB4">
      <w:pPr>
        <w:pStyle w:val="NormalWeb"/>
        <w:shd w:val="clear" w:color="auto" w:fill="FFFFFF"/>
        <w:spacing w:after="0" w:afterAutospacing="0"/>
        <w:jc w:val="both"/>
        <w:rPr>
          <w:rFonts w:ascii="Arial" w:hAnsi="Arial" w:cs="Arial"/>
          <w:color w:val="000000"/>
          <w:sz w:val="24"/>
          <w:szCs w:val="24"/>
        </w:rPr>
      </w:pPr>
      <w:r w:rsidRPr="004856FF">
        <w:rPr>
          <w:rFonts w:ascii="Arial" w:hAnsi="Arial" w:cs="Arial"/>
          <w:color w:val="000000"/>
          <w:sz w:val="24"/>
          <w:szCs w:val="24"/>
        </w:rPr>
        <w:t xml:space="preserve">Our job – your job should you care to join us – is to provide healthcare services to, and strive to improve the overall health of, the population of this most delightful part of the British Isles. </w:t>
      </w:r>
      <w:r w:rsidR="00741BB4">
        <w:rPr>
          <w:rFonts w:ascii="Arial" w:hAnsi="Arial" w:cs="Arial"/>
          <w:color w:val="000000"/>
          <w:sz w:val="24"/>
          <w:szCs w:val="24"/>
        </w:rPr>
        <w:t>Community Care Services are provided via</w:t>
      </w:r>
      <w:r w:rsidRPr="004856FF">
        <w:rPr>
          <w:rFonts w:ascii="Arial" w:hAnsi="Arial" w:cs="Arial"/>
          <w:color w:val="000000"/>
          <w:sz w:val="24"/>
          <w:szCs w:val="24"/>
        </w:rPr>
        <w:t xml:space="preserve"> GPs and Community Nurses , Dentists, Pharmacists, Allied health Professionals and Social Care workers  working from one of our ten Health Centres/ or Care Homes and other locations including mobile units and schools. All in all, you’ll find a superb degree of professionalism allied to a practical, resolute approach to the challenges of providing healthcare in a northern island setting.</w:t>
      </w:r>
    </w:p>
    <w:p w:rsidR="004856FF" w:rsidRDefault="004856FF">
      <w:pPr>
        <w:rPr>
          <w:rFonts w:ascii="Arial" w:hAnsi="Arial" w:cs="Arial"/>
          <w:b/>
          <w:sz w:val="24"/>
          <w:szCs w:val="24"/>
        </w:rPr>
      </w:pPr>
      <w:r>
        <w:br w:type="page"/>
      </w:r>
    </w:p>
    <w:p w:rsidR="004856FF" w:rsidRPr="004856FF" w:rsidRDefault="004856FF" w:rsidP="004856FF">
      <w:pPr>
        <w:pStyle w:val="Heading1"/>
        <w:shd w:val="clear" w:color="auto" w:fill="FFFFFF"/>
        <w:spacing w:after="0"/>
      </w:pPr>
    </w:p>
    <w:p w:rsidR="00741BB4" w:rsidRPr="004856FF" w:rsidRDefault="00741BB4" w:rsidP="00741BB4">
      <w:pPr>
        <w:pStyle w:val="Heading1"/>
        <w:shd w:val="clear" w:color="auto" w:fill="FFFFFF"/>
        <w:spacing w:after="0"/>
      </w:pPr>
      <w:r w:rsidRPr="004856FF">
        <w:t>Working at NHS Shetland</w:t>
      </w:r>
    </w:p>
    <w:p w:rsidR="00741BB4" w:rsidRPr="004856FF" w:rsidRDefault="00741BB4" w:rsidP="00741BB4">
      <w:pPr>
        <w:pStyle w:val="specialletter"/>
        <w:shd w:val="clear" w:color="auto" w:fill="FFFFFF"/>
        <w:spacing w:after="0" w:afterAutospacing="0"/>
        <w:jc w:val="both"/>
        <w:rPr>
          <w:rFonts w:ascii="Arial" w:hAnsi="Arial" w:cs="Arial"/>
          <w:color w:val="000000"/>
        </w:rPr>
      </w:pPr>
      <w:r w:rsidRPr="004856FF">
        <w:rPr>
          <w:rFonts w:ascii="Arial" w:hAnsi="Arial" w:cs="Arial"/>
          <w:color w:val="000000"/>
        </w:rPr>
        <w:t>What’s it like to work in the Health Service in Shetland? Well, the remote and rural nature of our service brings its own challenges, however you can be assured that the facilities and equipment are as good as any you’ll get on the mainland.</w:t>
      </w:r>
      <w:r>
        <w:rPr>
          <w:rFonts w:ascii="Arial" w:hAnsi="Arial" w:cs="Arial"/>
          <w:color w:val="000000"/>
        </w:rPr>
        <w:t xml:space="preserve"> </w:t>
      </w:r>
      <w:r w:rsidRPr="004856FF">
        <w:rPr>
          <w:rFonts w:ascii="Arial" w:hAnsi="Arial" w:cs="Arial"/>
          <w:color w:val="000000"/>
        </w:rPr>
        <w:t xml:space="preserve">Moreover, the friendliness and professionalism of your new colleagues will help you quickly to find your feet and feel at home in your new surroundings. </w:t>
      </w:r>
    </w:p>
    <w:p w:rsidR="00741BB4" w:rsidRPr="004856FF" w:rsidRDefault="00741BB4" w:rsidP="00741BB4">
      <w:pPr>
        <w:shd w:val="clear" w:color="auto" w:fill="FFFFFF"/>
        <w:spacing w:after="0" w:line="240" w:lineRule="auto"/>
        <w:jc w:val="both"/>
        <w:outlineLvl w:val="0"/>
        <w:rPr>
          <w:rFonts w:ascii="Arial" w:eastAsia="Times New Roman" w:hAnsi="Arial" w:cs="Arial"/>
          <w:b/>
          <w:bCs/>
          <w:kern w:val="36"/>
          <w:sz w:val="24"/>
          <w:szCs w:val="24"/>
          <w:lang w:eastAsia="en-GB"/>
        </w:rPr>
      </w:pPr>
    </w:p>
    <w:p w:rsidR="00741BB4" w:rsidRPr="004856FF" w:rsidRDefault="00741BB4" w:rsidP="00741BB4">
      <w:pPr>
        <w:shd w:val="clear" w:color="auto" w:fill="FFFFFF"/>
        <w:spacing w:after="0" w:line="240" w:lineRule="auto"/>
        <w:jc w:val="both"/>
        <w:outlineLvl w:val="0"/>
        <w:rPr>
          <w:rFonts w:ascii="Arial" w:eastAsia="Times New Roman" w:hAnsi="Arial" w:cs="Arial"/>
          <w:b/>
          <w:bCs/>
          <w:kern w:val="36"/>
          <w:sz w:val="24"/>
          <w:szCs w:val="24"/>
          <w:lang w:eastAsia="en-GB"/>
        </w:rPr>
      </w:pPr>
      <w:r w:rsidRPr="004856FF">
        <w:rPr>
          <w:rFonts w:ascii="Arial" w:eastAsia="Times New Roman" w:hAnsi="Arial" w:cs="Arial"/>
          <w:b/>
          <w:bCs/>
          <w:kern w:val="36"/>
          <w:sz w:val="24"/>
          <w:szCs w:val="24"/>
          <w:lang w:eastAsia="en-GB"/>
        </w:rPr>
        <w:t>Living in Shetland</w:t>
      </w:r>
    </w:p>
    <w:p w:rsidR="00741BB4" w:rsidRPr="00BE4D24" w:rsidRDefault="00741BB4" w:rsidP="00741BB4">
      <w:pPr>
        <w:shd w:val="clear" w:color="auto" w:fill="FFFFFF"/>
        <w:spacing w:before="100" w:beforeAutospacing="1" w:after="0" w:line="240" w:lineRule="auto"/>
        <w:jc w:val="both"/>
        <w:rPr>
          <w:rFonts w:ascii="Arial" w:eastAsia="Times New Roman" w:hAnsi="Arial" w:cs="Arial"/>
          <w:color w:val="00B050"/>
          <w:sz w:val="24"/>
          <w:szCs w:val="24"/>
          <w:lang w:eastAsia="en-GB"/>
        </w:rPr>
      </w:pPr>
      <w:r w:rsidRPr="004856FF">
        <w:rPr>
          <w:rFonts w:ascii="Arial" w:eastAsia="Times New Roman" w:hAnsi="Arial" w:cs="Arial"/>
          <w:color w:val="000000"/>
          <w:sz w:val="24"/>
          <w:szCs w:val="24"/>
          <w:lang w:eastAsia="en-GB"/>
        </w:rPr>
        <w:t>We cheerfully admit th</w:t>
      </w:r>
      <w:r>
        <w:rPr>
          <w:rFonts w:ascii="Arial" w:eastAsia="Times New Roman" w:hAnsi="Arial" w:cs="Arial"/>
          <w:color w:val="000000"/>
          <w:sz w:val="24"/>
          <w:szCs w:val="24"/>
          <w:lang w:eastAsia="en-GB"/>
        </w:rPr>
        <w:t>at Shetland is not for everyone, but if you value working in a team, providing a broad range of clinical interventions and living in one of the most beautiful parts of Scotland then Shetland may be for you.</w:t>
      </w:r>
    </w:p>
    <w:p w:rsidR="00741BB4" w:rsidRPr="004856FF" w:rsidRDefault="00741BB4" w:rsidP="00741BB4">
      <w:pPr>
        <w:pStyle w:val="Heading1"/>
        <w:shd w:val="clear" w:color="auto" w:fill="FFFFFF"/>
        <w:spacing w:after="0"/>
      </w:pPr>
    </w:p>
    <w:p w:rsidR="00741BB4" w:rsidRPr="004856FF" w:rsidRDefault="00741BB4" w:rsidP="00741BB4">
      <w:pPr>
        <w:pStyle w:val="Default"/>
        <w:jc w:val="both"/>
        <w:rPr>
          <w:b/>
          <w:bCs/>
        </w:rPr>
      </w:pPr>
      <w:r w:rsidRPr="004856FF">
        <w:rPr>
          <w:b/>
          <w:bCs/>
        </w:rPr>
        <w:t xml:space="preserve">What we can offer you </w:t>
      </w:r>
    </w:p>
    <w:p w:rsidR="00741BB4" w:rsidRPr="004856FF" w:rsidRDefault="00741BB4" w:rsidP="00741BB4">
      <w:pPr>
        <w:pStyle w:val="Default"/>
        <w:jc w:val="both"/>
      </w:pPr>
    </w:p>
    <w:p w:rsidR="00741BB4" w:rsidRPr="004856FF" w:rsidRDefault="00741BB4" w:rsidP="00741BB4">
      <w:pPr>
        <w:pStyle w:val="Default"/>
        <w:jc w:val="both"/>
      </w:pPr>
      <w:r w:rsidRPr="004856FF">
        <w:t xml:space="preserve">Working with NHS Shetland offers a variety of opportunities and benefits: </w:t>
      </w:r>
    </w:p>
    <w:p w:rsidR="00741BB4" w:rsidRPr="004856FF" w:rsidRDefault="00741BB4" w:rsidP="00741BB4">
      <w:pPr>
        <w:pStyle w:val="Default"/>
        <w:jc w:val="both"/>
      </w:pPr>
    </w:p>
    <w:p w:rsidR="00741BB4" w:rsidRPr="004856FF" w:rsidRDefault="00741BB4" w:rsidP="00741BB4">
      <w:pPr>
        <w:pStyle w:val="Default"/>
        <w:numPr>
          <w:ilvl w:val="0"/>
          <w:numId w:val="3"/>
        </w:numPr>
        <w:spacing w:after="120"/>
        <w:ind w:left="714" w:hanging="357"/>
        <w:jc w:val="both"/>
      </w:pPr>
      <w:r w:rsidRPr="004856FF">
        <w:t xml:space="preserve">Access to the NHS pension scheme </w:t>
      </w:r>
    </w:p>
    <w:p w:rsidR="00741BB4" w:rsidRPr="004856FF" w:rsidRDefault="00741BB4" w:rsidP="00741BB4">
      <w:pPr>
        <w:pStyle w:val="Default"/>
        <w:numPr>
          <w:ilvl w:val="0"/>
          <w:numId w:val="3"/>
        </w:numPr>
        <w:spacing w:after="120"/>
        <w:ind w:left="714" w:hanging="357"/>
        <w:jc w:val="both"/>
      </w:pPr>
      <w:r w:rsidRPr="004856FF">
        <w:t xml:space="preserve">Assistance relocating to Shetland  </w:t>
      </w:r>
    </w:p>
    <w:p w:rsidR="00741BB4" w:rsidRPr="004856FF" w:rsidRDefault="00741BB4" w:rsidP="00741BB4">
      <w:pPr>
        <w:pStyle w:val="Default"/>
        <w:numPr>
          <w:ilvl w:val="0"/>
          <w:numId w:val="3"/>
        </w:numPr>
        <w:spacing w:after="120"/>
        <w:ind w:left="714" w:hanging="357"/>
        <w:jc w:val="both"/>
      </w:pPr>
      <w:r w:rsidRPr="004856FF">
        <w:t xml:space="preserve">NHS Shetland is an equal opportunities employer and promotes work-life balance and family-friendly policies </w:t>
      </w:r>
    </w:p>
    <w:p w:rsidR="00741BB4" w:rsidRPr="004856FF" w:rsidRDefault="00741BB4" w:rsidP="00741BB4">
      <w:pPr>
        <w:pStyle w:val="Default"/>
        <w:numPr>
          <w:ilvl w:val="0"/>
          <w:numId w:val="3"/>
        </w:numPr>
        <w:spacing w:after="120"/>
        <w:ind w:left="714" w:hanging="357"/>
        <w:jc w:val="both"/>
      </w:pPr>
      <w:r w:rsidRPr="004856FF">
        <w:t xml:space="preserve">A beautiful setting to live and work and to take time out after a busy day or week </w:t>
      </w:r>
    </w:p>
    <w:p w:rsidR="00741BB4" w:rsidRDefault="00741BB4" w:rsidP="00741BB4">
      <w:pPr>
        <w:pStyle w:val="Default"/>
        <w:numPr>
          <w:ilvl w:val="0"/>
          <w:numId w:val="3"/>
        </w:numPr>
        <w:spacing w:after="120"/>
        <w:ind w:left="714" w:hanging="357"/>
        <w:jc w:val="both"/>
      </w:pPr>
      <w:r w:rsidRPr="004856FF">
        <w:t xml:space="preserve">Access to a transport network offering easy travel links to the rest of the UK and Europe, as well as international options </w:t>
      </w:r>
    </w:p>
    <w:p w:rsidR="004856FF" w:rsidRPr="004856FF" w:rsidRDefault="004856FF" w:rsidP="004856FF">
      <w:pPr>
        <w:pStyle w:val="Default"/>
        <w:spacing w:after="120"/>
        <w:ind w:left="714"/>
        <w:jc w:val="both"/>
      </w:pPr>
    </w:p>
    <w:p w:rsidR="00974A73" w:rsidRPr="0002166A" w:rsidRDefault="00974A73" w:rsidP="00974A73">
      <w:pPr>
        <w:pStyle w:val="Heading1"/>
      </w:pPr>
      <w:r w:rsidRPr="0002166A">
        <w:t>Continuing education and professional development (CEPD)</w:t>
      </w:r>
    </w:p>
    <w:p w:rsidR="00974A73" w:rsidRPr="0002166A" w:rsidRDefault="00974A73" w:rsidP="00974A73">
      <w:pPr>
        <w:spacing w:after="240"/>
        <w:jc w:val="both"/>
        <w:rPr>
          <w:rFonts w:ascii="Arial" w:hAnsi="Arial" w:cs="Arial"/>
          <w:sz w:val="24"/>
        </w:rPr>
      </w:pPr>
      <w:r w:rsidRPr="0002166A">
        <w:rPr>
          <w:rFonts w:ascii="Arial" w:hAnsi="Arial" w:cs="Arial"/>
          <w:sz w:val="24"/>
        </w:rPr>
        <w:t>A medical library has been recently established and is rapidly evolving under the guidance of senior medical and nursing staff. Internet access, the e-library and an on-line retrieval system is available locally. Arrangements exist for access to the extensive medical library at Aberdeen Royal Infirmary for research and study purposes not catered for in Shetland.</w:t>
      </w:r>
    </w:p>
    <w:p w:rsidR="00974A73" w:rsidRPr="0002166A" w:rsidRDefault="00974A73" w:rsidP="00974A73">
      <w:pPr>
        <w:spacing w:after="240"/>
        <w:jc w:val="both"/>
        <w:rPr>
          <w:rFonts w:ascii="Arial" w:hAnsi="Arial" w:cs="Arial"/>
          <w:sz w:val="24"/>
        </w:rPr>
      </w:pPr>
      <w:r w:rsidRPr="0002166A">
        <w:rPr>
          <w:rFonts w:ascii="Arial" w:hAnsi="Arial" w:cs="Arial"/>
          <w:sz w:val="24"/>
        </w:rPr>
        <w:t>CEPD programmes are encouraged and take full advantage of study leave opportunities. Requests are considered flexibly to allow for the difficulties of off-island travel. The Board is at the forefront of videoconference use as an innovative tool to support remote learning. In recognition of the potential difficulties of professional isolation the Board also looks favourably on short secondments to other units, especially if designed to update clinical skills or to further develop clinical networks.</w:t>
      </w:r>
    </w:p>
    <w:p w:rsidR="004856FF" w:rsidRPr="004856FF" w:rsidRDefault="00974A73" w:rsidP="00741BB4">
      <w:pPr>
        <w:spacing w:after="240"/>
        <w:jc w:val="both"/>
        <w:rPr>
          <w:rFonts w:ascii="Arial" w:hAnsi="Arial" w:cs="Arial"/>
          <w:sz w:val="24"/>
          <w:szCs w:val="24"/>
        </w:rPr>
      </w:pPr>
      <w:r w:rsidRPr="0002166A">
        <w:rPr>
          <w:rFonts w:ascii="Arial" w:hAnsi="Arial" w:cs="Arial"/>
          <w:sz w:val="24"/>
        </w:rPr>
        <w:t xml:space="preserve">Clinical audit is regarded as an integral part of the CEPD package: some assistance and guidance in performing clinical audit is available from the Clinical and Governance Team. </w:t>
      </w: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r w:rsidRPr="004856FF">
        <w:rPr>
          <w:rFonts w:ascii="Arial" w:hAnsi="Arial" w:cs="Arial"/>
          <w:sz w:val="24"/>
          <w:szCs w:val="24"/>
        </w:rPr>
        <w:t>We enjoy close links with the University of Aberdeen (</w:t>
      </w:r>
      <w:hyperlink r:id="rId14" w:history="1">
        <w:r w:rsidRPr="004856FF">
          <w:rPr>
            <w:rStyle w:val="Hyperlink"/>
            <w:rFonts w:ascii="Arial" w:hAnsi="Arial" w:cs="Arial"/>
            <w:sz w:val="24"/>
            <w:szCs w:val="24"/>
          </w:rPr>
          <w:t>http://www.abdn.ac.uk</w:t>
        </w:r>
      </w:hyperlink>
      <w:r w:rsidRPr="004856FF">
        <w:rPr>
          <w:rFonts w:ascii="Arial" w:hAnsi="Arial" w:cs="Arial"/>
          <w:sz w:val="24"/>
          <w:szCs w:val="24"/>
        </w:rPr>
        <w:t>) whose Medical School is renowned for preparing its medical students to become doctors.</w:t>
      </w: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p>
    <w:p w:rsidR="004856FF" w:rsidRPr="004856FF" w:rsidRDefault="004856FF" w:rsidP="004856FF">
      <w:pPr>
        <w:pStyle w:val="Default"/>
        <w:jc w:val="both"/>
        <w:rPr>
          <w:b/>
          <w:bCs/>
        </w:rPr>
      </w:pPr>
      <w:r w:rsidRPr="004856FF">
        <w:rPr>
          <w:b/>
          <w:bCs/>
        </w:rPr>
        <w:t xml:space="preserve">Our vision, values and strategic aims </w:t>
      </w:r>
    </w:p>
    <w:p w:rsidR="004856FF" w:rsidRPr="004856FF" w:rsidRDefault="004856FF" w:rsidP="004856FF">
      <w:pPr>
        <w:pStyle w:val="Default"/>
        <w:jc w:val="both"/>
      </w:pPr>
    </w:p>
    <w:p w:rsidR="004856FF" w:rsidRPr="004856FF" w:rsidRDefault="004856FF" w:rsidP="004856FF">
      <w:pPr>
        <w:pStyle w:val="Default"/>
        <w:jc w:val="both"/>
      </w:pPr>
      <w:r w:rsidRPr="004856FF">
        <w:lastRenderedPageBreak/>
        <w:t xml:space="preserve">We strive to provide high quality, safe, effective and person centred healthcare, continually improving clinical outcomes for patients who use our services and for our population as a whole. </w:t>
      </w:r>
    </w:p>
    <w:p w:rsidR="004856FF" w:rsidRPr="004856FF" w:rsidRDefault="004856FF" w:rsidP="004856FF">
      <w:pPr>
        <w:pStyle w:val="Default"/>
        <w:jc w:val="both"/>
      </w:pPr>
    </w:p>
    <w:p w:rsidR="004856FF" w:rsidRPr="004856FF" w:rsidRDefault="004856FF" w:rsidP="004856FF">
      <w:pPr>
        <w:pStyle w:val="Default"/>
        <w:jc w:val="both"/>
      </w:pPr>
      <w:r w:rsidRPr="004856FF">
        <w:t xml:space="preserve">To achieve this, we are committed to ever-closer integrated working with patients and our other partners in healthcare and to embedding a culture of continuous improvement to ensure that: </w:t>
      </w:r>
    </w:p>
    <w:p w:rsidR="004856FF" w:rsidRPr="004856FF" w:rsidRDefault="004856FF" w:rsidP="004856FF">
      <w:pPr>
        <w:pStyle w:val="Default"/>
        <w:jc w:val="both"/>
      </w:pPr>
    </w:p>
    <w:p w:rsidR="004856FF" w:rsidRPr="004856FF" w:rsidRDefault="004856FF" w:rsidP="004856FF">
      <w:pPr>
        <w:pStyle w:val="Default"/>
        <w:jc w:val="both"/>
      </w:pPr>
      <w:r w:rsidRPr="004856FF">
        <w:t xml:space="preserve">We have identified five strategic objectives to ensure we can deliver safe, effective and person-centred health and social care: </w:t>
      </w:r>
    </w:p>
    <w:p w:rsidR="004856FF" w:rsidRPr="004856FF" w:rsidRDefault="004856FF" w:rsidP="004856FF">
      <w:pPr>
        <w:numPr>
          <w:ilvl w:val="0"/>
          <w:numId w:val="11"/>
        </w:numPr>
        <w:spacing w:before="100" w:beforeAutospacing="1" w:after="120" w:line="240" w:lineRule="auto"/>
        <w:jc w:val="both"/>
        <w:rPr>
          <w:rFonts w:ascii="Arial" w:eastAsia="Times New Roman" w:hAnsi="Arial" w:cs="Arial"/>
          <w:color w:val="000000"/>
          <w:sz w:val="24"/>
          <w:szCs w:val="24"/>
          <w:lang w:eastAsia="en-GB"/>
        </w:rPr>
      </w:pPr>
      <w:r w:rsidRPr="004856FF">
        <w:rPr>
          <w:rFonts w:ascii="Arial" w:eastAsia="Times New Roman" w:hAnsi="Arial" w:cs="Arial"/>
          <w:color w:val="000000"/>
          <w:sz w:val="24"/>
          <w:szCs w:val="24"/>
          <w:lang w:eastAsia="en-GB"/>
        </w:rPr>
        <w:t xml:space="preserve">To improve and protect the health of the people of Shetland </w:t>
      </w:r>
    </w:p>
    <w:p w:rsidR="004856FF" w:rsidRPr="004856FF" w:rsidRDefault="004856FF" w:rsidP="004856FF">
      <w:pPr>
        <w:numPr>
          <w:ilvl w:val="0"/>
          <w:numId w:val="11"/>
        </w:numPr>
        <w:spacing w:before="100" w:beforeAutospacing="1" w:after="120" w:line="240" w:lineRule="auto"/>
        <w:jc w:val="both"/>
        <w:rPr>
          <w:rFonts w:ascii="Arial" w:eastAsia="Times New Roman" w:hAnsi="Arial" w:cs="Arial"/>
          <w:color w:val="000000"/>
          <w:sz w:val="24"/>
          <w:szCs w:val="24"/>
          <w:lang w:eastAsia="en-GB"/>
        </w:rPr>
      </w:pPr>
      <w:r w:rsidRPr="004856FF">
        <w:rPr>
          <w:rFonts w:ascii="Arial" w:eastAsia="Times New Roman" w:hAnsi="Arial" w:cs="Arial"/>
          <w:color w:val="000000"/>
          <w:sz w:val="24"/>
          <w:szCs w:val="24"/>
          <w:lang w:eastAsia="en-GB"/>
        </w:rPr>
        <w:t xml:space="preserve">To provide quality, effective and safe services, delivered in the most appropriate setting for the patient </w:t>
      </w:r>
    </w:p>
    <w:p w:rsidR="004856FF" w:rsidRPr="004856FF" w:rsidRDefault="004856FF" w:rsidP="004856FF">
      <w:pPr>
        <w:numPr>
          <w:ilvl w:val="0"/>
          <w:numId w:val="11"/>
        </w:numPr>
        <w:spacing w:before="100" w:beforeAutospacing="1" w:after="120" w:line="240" w:lineRule="auto"/>
        <w:jc w:val="both"/>
        <w:rPr>
          <w:rFonts w:ascii="Arial" w:eastAsia="Times New Roman" w:hAnsi="Arial" w:cs="Arial"/>
          <w:color w:val="000000"/>
          <w:sz w:val="24"/>
          <w:szCs w:val="24"/>
          <w:lang w:eastAsia="en-GB"/>
        </w:rPr>
      </w:pPr>
      <w:r w:rsidRPr="004856FF">
        <w:rPr>
          <w:rFonts w:ascii="Arial" w:eastAsia="Times New Roman" w:hAnsi="Arial" w:cs="Arial"/>
          <w:color w:val="000000"/>
          <w:sz w:val="24"/>
          <w:szCs w:val="24"/>
          <w:lang w:eastAsia="en-GB"/>
        </w:rPr>
        <w:t xml:space="preserve">To redesign services where appropriate, in partnership, to ensure a modern sustainable local health service </w:t>
      </w:r>
    </w:p>
    <w:p w:rsidR="004856FF" w:rsidRPr="004856FF" w:rsidRDefault="004856FF" w:rsidP="004856FF">
      <w:pPr>
        <w:numPr>
          <w:ilvl w:val="0"/>
          <w:numId w:val="11"/>
        </w:numPr>
        <w:spacing w:before="100" w:beforeAutospacing="1" w:after="120" w:line="240" w:lineRule="auto"/>
        <w:jc w:val="both"/>
        <w:rPr>
          <w:rFonts w:ascii="Arial" w:eastAsia="Times New Roman" w:hAnsi="Arial" w:cs="Arial"/>
          <w:color w:val="000000"/>
          <w:sz w:val="24"/>
          <w:szCs w:val="24"/>
          <w:lang w:eastAsia="en-GB"/>
        </w:rPr>
      </w:pPr>
      <w:r w:rsidRPr="004856FF">
        <w:rPr>
          <w:rFonts w:ascii="Arial" w:eastAsia="Times New Roman" w:hAnsi="Arial" w:cs="Arial"/>
          <w:color w:val="000000"/>
          <w:sz w:val="24"/>
          <w:szCs w:val="24"/>
          <w:lang w:eastAsia="en-GB"/>
        </w:rPr>
        <w:t xml:space="preserve">To provide best value for resources and deliver financial balance </w:t>
      </w:r>
    </w:p>
    <w:p w:rsidR="004856FF" w:rsidRPr="004856FF" w:rsidRDefault="004856FF" w:rsidP="004856FF">
      <w:pPr>
        <w:numPr>
          <w:ilvl w:val="0"/>
          <w:numId w:val="11"/>
        </w:numPr>
        <w:spacing w:before="100" w:beforeAutospacing="1" w:after="120" w:line="240" w:lineRule="auto"/>
        <w:jc w:val="both"/>
        <w:rPr>
          <w:rFonts w:ascii="Arial" w:eastAsia="Times New Roman" w:hAnsi="Arial" w:cs="Arial"/>
          <w:color w:val="000000"/>
          <w:sz w:val="24"/>
          <w:szCs w:val="24"/>
          <w:lang w:eastAsia="en-GB"/>
        </w:rPr>
      </w:pPr>
      <w:r w:rsidRPr="004856FF">
        <w:rPr>
          <w:rFonts w:ascii="Arial" w:eastAsia="Times New Roman" w:hAnsi="Arial" w:cs="Arial"/>
          <w:color w:val="000000"/>
          <w:sz w:val="24"/>
          <w:szCs w:val="24"/>
          <w:lang w:eastAsia="en-GB"/>
        </w:rPr>
        <w:t xml:space="preserve">To ensure sufficient organisational capacity, capability and resilience </w:t>
      </w:r>
    </w:p>
    <w:p w:rsidR="004856FF" w:rsidRPr="004856FF" w:rsidRDefault="004856FF" w:rsidP="004856FF">
      <w:pPr>
        <w:pStyle w:val="Default"/>
        <w:jc w:val="both"/>
      </w:pP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b/>
          <w:sz w:val="24"/>
          <w:szCs w:val="24"/>
        </w:rPr>
      </w:pPr>
      <w:r w:rsidRPr="004856FF">
        <w:rPr>
          <w:rFonts w:ascii="Arial" w:hAnsi="Arial" w:cs="Arial"/>
          <w:b/>
          <w:sz w:val="24"/>
          <w:szCs w:val="24"/>
        </w:rPr>
        <w:t>Vision</w:t>
      </w: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r w:rsidRPr="004856FF">
        <w:rPr>
          <w:rFonts w:ascii="Arial" w:hAnsi="Arial" w:cs="Arial"/>
          <w:sz w:val="24"/>
          <w:szCs w:val="24"/>
        </w:rPr>
        <w:t xml:space="preserve">To deliver sustainable high quality, local health and care services, that are suited to the needs of the population; to make best use of our community strength, community spirit and involvement; for people to make healthy lifestyle choices, and use their knowledge and own capacity to look after themselves and each other. </w:t>
      </w: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b/>
          <w:sz w:val="24"/>
          <w:szCs w:val="24"/>
        </w:rPr>
      </w:pPr>
      <w:r w:rsidRPr="004856FF">
        <w:rPr>
          <w:rFonts w:ascii="Arial" w:hAnsi="Arial" w:cs="Arial"/>
          <w:b/>
          <w:sz w:val="24"/>
          <w:szCs w:val="24"/>
        </w:rPr>
        <w:t>Values</w:t>
      </w: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r w:rsidRPr="004856FF">
        <w:rPr>
          <w:rFonts w:ascii="Arial" w:hAnsi="Arial" w:cs="Arial"/>
          <w:sz w:val="24"/>
          <w:szCs w:val="24"/>
        </w:rPr>
        <w:t xml:space="preserve">Person </w:t>
      </w:r>
      <w:proofErr w:type="spellStart"/>
      <w:r w:rsidRPr="004856FF">
        <w:rPr>
          <w:rFonts w:ascii="Arial" w:hAnsi="Arial" w:cs="Arial"/>
          <w:sz w:val="24"/>
          <w:szCs w:val="24"/>
        </w:rPr>
        <w:t>centered</w:t>
      </w:r>
      <w:proofErr w:type="spellEnd"/>
      <w:r w:rsidRPr="004856FF">
        <w:rPr>
          <w:rFonts w:ascii="Arial" w:hAnsi="Arial" w:cs="Arial"/>
          <w:sz w:val="24"/>
          <w:szCs w:val="24"/>
        </w:rPr>
        <w:t xml:space="preserve"> – in the partnerships between patients, their families and those delivering healthcare services we respect individual needs and values and demonstrate care and compassion, continuity, clear communication and shared decision-making.</w:t>
      </w: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r w:rsidRPr="004856FF">
        <w:rPr>
          <w:rFonts w:ascii="Arial" w:hAnsi="Arial" w:cs="Arial"/>
          <w:sz w:val="24"/>
          <w:szCs w:val="24"/>
        </w:rPr>
        <w:t>Safe – avoiding injury or harm, in an environment that is clean and safe.</w:t>
      </w: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r w:rsidRPr="004856FF">
        <w:rPr>
          <w:rFonts w:ascii="Arial" w:hAnsi="Arial" w:cs="Arial"/>
          <w:sz w:val="24"/>
          <w:szCs w:val="24"/>
        </w:rPr>
        <w:t>Effective – the most appropriate treatments, interventions, support and services provided to everyone who will benefit.</w:t>
      </w: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r w:rsidRPr="004856FF">
        <w:rPr>
          <w:rFonts w:ascii="Arial" w:hAnsi="Arial" w:cs="Arial"/>
          <w:sz w:val="24"/>
          <w:szCs w:val="24"/>
        </w:rPr>
        <w:t>Efficient – making best use of available resources, and the eradication of wasteful or harmful variation.</w:t>
      </w: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r w:rsidRPr="004856FF">
        <w:rPr>
          <w:rFonts w:ascii="Arial" w:hAnsi="Arial" w:cs="Arial"/>
          <w:sz w:val="24"/>
          <w:szCs w:val="24"/>
        </w:rPr>
        <w:t>Equitable – taking account of and valuing diversity, promoting equality, fairness.</w:t>
      </w: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r w:rsidRPr="004856FF">
        <w:rPr>
          <w:rFonts w:ascii="Arial" w:hAnsi="Arial" w:cs="Arial"/>
          <w:sz w:val="24"/>
          <w:szCs w:val="24"/>
        </w:rPr>
        <w:t>Timely - linked to effective: services in the right place at the right time, reducing waiting times wherever possible.</w:t>
      </w: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r w:rsidRPr="004856FF">
        <w:rPr>
          <w:rFonts w:ascii="Arial" w:hAnsi="Arial" w:cs="Arial"/>
          <w:sz w:val="24"/>
          <w:szCs w:val="24"/>
        </w:rPr>
        <w:t>Sustainable – using resources responsibility, to continue to provide services locally.</w:t>
      </w: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p>
    <w:p w:rsidR="004856FF" w:rsidRPr="004856FF" w:rsidRDefault="004856FF" w:rsidP="004856FF">
      <w:pPr>
        <w:overflowPunct w:val="0"/>
        <w:autoSpaceDE w:val="0"/>
        <w:autoSpaceDN w:val="0"/>
        <w:adjustRightInd w:val="0"/>
        <w:spacing w:after="0" w:line="240" w:lineRule="auto"/>
        <w:jc w:val="both"/>
        <w:textAlignment w:val="baseline"/>
        <w:rPr>
          <w:rFonts w:ascii="Arial" w:hAnsi="Arial" w:cs="Arial"/>
          <w:sz w:val="24"/>
          <w:szCs w:val="24"/>
        </w:rPr>
      </w:pPr>
      <w:r w:rsidRPr="004856FF">
        <w:rPr>
          <w:rFonts w:ascii="Arial" w:hAnsi="Arial" w:cs="Arial"/>
          <w:sz w:val="24"/>
          <w:szCs w:val="24"/>
        </w:rPr>
        <w:t>Ambitious – always striving to be better for our patients, staff and service</w:t>
      </w:r>
    </w:p>
    <w:p w:rsidR="004856FF" w:rsidRPr="004856FF" w:rsidRDefault="004856FF" w:rsidP="004856FF">
      <w:pPr>
        <w:pStyle w:val="Heading1"/>
        <w:shd w:val="clear" w:color="auto" w:fill="FFFFFF"/>
        <w:spacing w:after="0"/>
        <w:rPr>
          <w:b w:val="0"/>
        </w:rPr>
      </w:pPr>
    </w:p>
    <w:p w:rsidR="004856FF" w:rsidRPr="004856FF" w:rsidRDefault="004856FF" w:rsidP="004856FF">
      <w:pPr>
        <w:pStyle w:val="Heading1"/>
        <w:shd w:val="clear" w:color="auto" w:fill="FFFFFF"/>
        <w:spacing w:after="0"/>
      </w:pPr>
      <w:r w:rsidRPr="004856FF">
        <w:t>Geography 60º North</w:t>
      </w:r>
    </w:p>
    <w:p w:rsidR="004856FF" w:rsidRPr="004856FF" w:rsidRDefault="004856FF" w:rsidP="004856FF">
      <w:pPr>
        <w:pStyle w:val="specialletter"/>
        <w:shd w:val="clear" w:color="auto" w:fill="FFFFFF"/>
        <w:spacing w:after="0" w:afterAutospacing="0"/>
        <w:jc w:val="both"/>
        <w:rPr>
          <w:rFonts w:ascii="Arial" w:hAnsi="Arial" w:cs="Arial"/>
          <w:color w:val="000000"/>
        </w:rPr>
      </w:pPr>
      <w:r w:rsidRPr="004856FF">
        <w:rPr>
          <w:rFonts w:ascii="Arial" w:hAnsi="Arial" w:cs="Arial"/>
          <w:color w:val="000000"/>
        </w:rPr>
        <w:t xml:space="preserve">The islands of Shetland lie scattered like the pieces of an elongated puzzle some 93 miles (150 km.) north of the Scottish Mainland. The capital, Lerwick is 211 miles (340 km.) from the Scottish </w:t>
      </w:r>
      <w:r w:rsidRPr="004856FF">
        <w:rPr>
          <w:rFonts w:ascii="Arial" w:hAnsi="Arial" w:cs="Arial"/>
          <w:color w:val="000000"/>
        </w:rPr>
        <w:lastRenderedPageBreak/>
        <w:t xml:space="preserve">port of Aberdeen and only about 18 miles (29 km) more than this from Bergen in Norway and Torshavn in the Faroe Islands. </w:t>
      </w:r>
    </w:p>
    <w:p w:rsidR="004856FF" w:rsidRPr="004856FF" w:rsidRDefault="004856FF" w:rsidP="004856FF">
      <w:pPr>
        <w:pStyle w:val="specialletter"/>
        <w:shd w:val="clear" w:color="auto" w:fill="FFFFFF"/>
        <w:spacing w:after="0" w:afterAutospacing="0"/>
        <w:jc w:val="both"/>
        <w:rPr>
          <w:rFonts w:ascii="Arial" w:hAnsi="Arial" w:cs="Arial"/>
          <w:color w:val="000000"/>
        </w:rPr>
      </w:pPr>
      <w:r w:rsidRPr="004856FF">
        <w:rPr>
          <w:rFonts w:ascii="Arial" w:hAnsi="Arial" w:cs="Arial"/>
          <w:color w:val="000000"/>
        </w:rPr>
        <w:t xml:space="preserve">The 60-degree line of latitude lies across the South Mainland of Shetland, passing through the small island of Mousa with its famous broch. There are over 100 islands ranging in size from the large island of Mainland (351 square miles/909 square kilometres) to the numerous small skerries and islets along the coast. </w:t>
      </w:r>
    </w:p>
    <w:p w:rsidR="004856FF" w:rsidRPr="004856FF" w:rsidRDefault="004856FF" w:rsidP="004856FF">
      <w:pPr>
        <w:pStyle w:val="specialletter"/>
        <w:shd w:val="clear" w:color="auto" w:fill="FFFFFF"/>
        <w:spacing w:after="0" w:afterAutospacing="0"/>
        <w:jc w:val="both"/>
        <w:rPr>
          <w:rFonts w:ascii="Arial" w:hAnsi="Arial" w:cs="Arial"/>
          <w:color w:val="000000"/>
        </w:rPr>
      </w:pPr>
      <w:r w:rsidRPr="004856FF">
        <w:rPr>
          <w:rFonts w:ascii="Arial" w:hAnsi="Arial" w:cs="Arial"/>
          <w:color w:val="000000"/>
        </w:rPr>
        <w:t xml:space="preserve">The distance from </w:t>
      </w:r>
      <w:proofErr w:type="spellStart"/>
      <w:r w:rsidRPr="004856FF">
        <w:rPr>
          <w:rFonts w:ascii="Arial" w:hAnsi="Arial" w:cs="Arial"/>
          <w:color w:val="000000"/>
        </w:rPr>
        <w:t>Sumburgh</w:t>
      </w:r>
      <w:proofErr w:type="spellEnd"/>
      <w:r w:rsidRPr="004856FF">
        <w:rPr>
          <w:rFonts w:ascii="Arial" w:hAnsi="Arial" w:cs="Arial"/>
          <w:color w:val="000000"/>
        </w:rPr>
        <w:t xml:space="preserve"> Head, the most southerly tip of Mainland, to Hermaness at the most northerly tip of Unst, is about 70 miles (113 km). North of Unst lies Muckle Flugga with its lighthouse perched 192ft. (59m) above sea level; the most northerly inhabited island in the British Isles.</w:t>
      </w:r>
    </w:p>
    <w:p w:rsidR="004856FF" w:rsidRPr="004856FF" w:rsidRDefault="004856FF" w:rsidP="004856FF">
      <w:pPr>
        <w:pStyle w:val="NormalWeb"/>
        <w:shd w:val="clear" w:color="auto" w:fill="FFFFFF"/>
        <w:spacing w:after="0" w:afterAutospacing="0"/>
        <w:jc w:val="both"/>
        <w:rPr>
          <w:rFonts w:ascii="Arial" w:hAnsi="Arial" w:cs="Arial"/>
          <w:color w:val="000000"/>
          <w:sz w:val="24"/>
          <w:szCs w:val="24"/>
        </w:rPr>
      </w:pPr>
      <w:r w:rsidRPr="004856FF">
        <w:rPr>
          <w:rFonts w:ascii="Arial" w:hAnsi="Arial" w:cs="Arial"/>
          <w:color w:val="000000"/>
          <w:sz w:val="24"/>
          <w:szCs w:val="24"/>
        </w:rPr>
        <w:t xml:space="preserve">Fair Isle is 24 miles (39 km) south-west of </w:t>
      </w:r>
      <w:proofErr w:type="spellStart"/>
      <w:r w:rsidRPr="004856FF">
        <w:rPr>
          <w:rFonts w:ascii="Arial" w:hAnsi="Arial" w:cs="Arial"/>
          <w:color w:val="000000"/>
          <w:sz w:val="24"/>
          <w:szCs w:val="24"/>
        </w:rPr>
        <w:t>Sumburgh</w:t>
      </w:r>
      <w:proofErr w:type="spellEnd"/>
      <w:r w:rsidRPr="004856FF">
        <w:rPr>
          <w:rFonts w:ascii="Arial" w:hAnsi="Arial" w:cs="Arial"/>
          <w:color w:val="000000"/>
          <w:sz w:val="24"/>
          <w:szCs w:val="24"/>
        </w:rPr>
        <w:t xml:space="preserve"> Head and lies mid-way between Shetland and Orkney. </w:t>
      </w:r>
      <w:proofErr w:type="spellStart"/>
      <w:r w:rsidRPr="004856FF">
        <w:rPr>
          <w:rFonts w:ascii="Arial" w:hAnsi="Arial" w:cs="Arial"/>
          <w:color w:val="000000"/>
          <w:sz w:val="24"/>
          <w:szCs w:val="24"/>
        </w:rPr>
        <w:t>Foula</w:t>
      </w:r>
      <w:proofErr w:type="spellEnd"/>
      <w:r w:rsidRPr="004856FF">
        <w:rPr>
          <w:rFonts w:ascii="Arial" w:hAnsi="Arial" w:cs="Arial"/>
          <w:color w:val="000000"/>
          <w:sz w:val="24"/>
          <w:szCs w:val="24"/>
        </w:rPr>
        <w:t>, off the West Mainland, is about 18 miles (29 km) west of Walls.</w:t>
      </w:r>
    </w:p>
    <w:p w:rsidR="004856FF" w:rsidRPr="004856FF" w:rsidRDefault="004856FF" w:rsidP="004856FF">
      <w:pPr>
        <w:pStyle w:val="Heading1"/>
        <w:shd w:val="clear" w:color="auto" w:fill="FFFFFF"/>
        <w:spacing w:after="0"/>
      </w:pPr>
    </w:p>
    <w:p w:rsidR="004856FF" w:rsidRPr="004856FF" w:rsidRDefault="004856FF" w:rsidP="004856FF">
      <w:pPr>
        <w:pStyle w:val="Heading1"/>
        <w:shd w:val="clear" w:color="auto" w:fill="FFFFFF"/>
        <w:spacing w:after="0"/>
      </w:pPr>
      <w:r w:rsidRPr="004856FF">
        <w:t>Travelling to Shetland</w:t>
      </w:r>
    </w:p>
    <w:p w:rsidR="004856FF" w:rsidRPr="004856FF" w:rsidRDefault="004856FF" w:rsidP="004856FF">
      <w:pPr>
        <w:pStyle w:val="specialletter"/>
        <w:shd w:val="clear" w:color="auto" w:fill="FFFFFF"/>
        <w:spacing w:after="0" w:afterAutospacing="0"/>
        <w:jc w:val="both"/>
        <w:rPr>
          <w:rFonts w:ascii="Arial" w:hAnsi="Arial" w:cs="Arial"/>
          <w:color w:val="000000"/>
        </w:rPr>
      </w:pPr>
      <w:r w:rsidRPr="004856FF">
        <w:rPr>
          <w:rFonts w:ascii="Arial" w:hAnsi="Arial" w:cs="Arial"/>
          <w:color w:val="000000"/>
        </w:rPr>
        <w:t>Shetland lies at the crossroads of the North Sea and the North Atlantic, virtually equidistant from Aberdeen, Bergen in Norway and the Faroe Islands, and there are frequent, efficient air and sea services through Aberdeen.</w:t>
      </w:r>
    </w:p>
    <w:p w:rsidR="004856FF" w:rsidRPr="004856FF" w:rsidRDefault="004856FF" w:rsidP="004856FF">
      <w:pPr>
        <w:pStyle w:val="NormalWeb"/>
        <w:shd w:val="clear" w:color="auto" w:fill="FFFFFF"/>
        <w:spacing w:after="0" w:afterAutospacing="0"/>
        <w:jc w:val="both"/>
        <w:rPr>
          <w:rFonts w:ascii="Arial" w:hAnsi="Arial" w:cs="Arial"/>
          <w:color w:val="000000"/>
          <w:sz w:val="24"/>
          <w:szCs w:val="24"/>
        </w:rPr>
      </w:pPr>
      <w:r w:rsidRPr="004856FF">
        <w:rPr>
          <w:rFonts w:ascii="Arial" w:hAnsi="Arial" w:cs="Arial"/>
          <w:color w:val="000000"/>
          <w:sz w:val="24"/>
          <w:szCs w:val="24"/>
        </w:rPr>
        <w:t>Most major airports and cities in the UK have scheduled flights to Shetland through Aberdeen (50 minute flight), Edinburgh (1hour 20minutes</w:t>
      </w:r>
      <w:proofErr w:type="gramStart"/>
      <w:r w:rsidRPr="004856FF">
        <w:rPr>
          <w:rFonts w:ascii="Arial" w:hAnsi="Arial" w:cs="Arial"/>
          <w:color w:val="000000"/>
          <w:sz w:val="24"/>
          <w:szCs w:val="24"/>
        </w:rPr>
        <w:t>)  and</w:t>
      </w:r>
      <w:proofErr w:type="gramEnd"/>
      <w:r w:rsidRPr="004856FF">
        <w:rPr>
          <w:rFonts w:ascii="Arial" w:hAnsi="Arial" w:cs="Arial"/>
          <w:color w:val="000000"/>
          <w:sz w:val="24"/>
          <w:szCs w:val="24"/>
        </w:rPr>
        <w:t xml:space="preserve"> Glasgow (1hour 30 minutes). Northlink Ferries currently operate car ferries seven days a week direct from Aberdeen to Shetland on Mondays, Wednesdays and Fridays (via Orkney on Tuesdays, Thursdays, Saturdays and Sundays) in comfortable, well-appointed vessels. There are also connections to Scrabster in Caithness (via Orkney).</w:t>
      </w:r>
    </w:p>
    <w:p w:rsidR="004856FF" w:rsidRPr="004856FF" w:rsidRDefault="004856FF" w:rsidP="004856FF">
      <w:pPr>
        <w:pStyle w:val="NormalWeb"/>
        <w:shd w:val="clear" w:color="auto" w:fill="FFFFFF"/>
        <w:spacing w:after="0" w:afterAutospacing="0"/>
        <w:jc w:val="both"/>
        <w:rPr>
          <w:rFonts w:ascii="Arial" w:hAnsi="Arial" w:cs="Arial"/>
          <w:color w:val="000000"/>
          <w:sz w:val="24"/>
          <w:szCs w:val="24"/>
        </w:rPr>
      </w:pPr>
      <w:r w:rsidRPr="004856FF">
        <w:rPr>
          <w:rFonts w:ascii="Arial" w:hAnsi="Arial" w:cs="Arial"/>
          <w:color w:val="000000"/>
          <w:sz w:val="24"/>
          <w:szCs w:val="24"/>
        </w:rPr>
        <w:t xml:space="preserve">The ferry journey from Aberdeen to Shetland takes between 12-14 hours, leaving Aberdeen at 1900 hours direct (1700 via Orkney) and arriving in Shetland 0730 hours the following morning. The return journey similarly leaves Lerwick at 1900 hours direct (1730 via Orkney). </w:t>
      </w:r>
    </w:p>
    <w:p w:rsidR="004856FF" w:rsidRPr="004856FF" w:rsidRDefault="004856FF" w:rsidP="004856FF">
      <w:pPr>
        <w:pStyle w:val="NormalWeb"/>
        <w:shd w:val="clear" w:color="auto" w:fill="FFFFFF"/>
        <w:spacing w:after="0" w:afterAutospacing="0"/>
        <w:jc w:val="both"/>
        <w:rPr>
          <w:rFonts w:ascii="Arial" w:hAnsi="Arial" w:cs="Arial"/>
          <w:color w:val="000000"/>
          <w:sz w:val="24"/>
          <w:szCs w:val="24"/>
        </w:rPr>
      </w:pPr>
      <w:r w:rsidRPr="004856FF">
        <w:rPr>
          <w:rFonts w:ascii="Arial" w:hAnsi="Arial" w:cs="Arial"/>
          <w:color w:val="000000"/>
          <w:sz w:val="24"/>
          <w:szCs w:val="24"/>
        </w:rPr>
        <w:t xml:space="preserve">In the summer an air service connects Bergen with </w:t>
      </w:r>
      <w:proofErr w:type="spellStart"/>
      <w:r w:rsidRPr="004856FF">
        <w:rPr>
          <w:rFonts w:ascii="Arial" w:hAnsi="Arial" w:cs="Arial"/>
          <w:color w:val="000000"/>
          <w:sz w:val="24"/>
          <w:szCs w:val="24"/>
        </w:rPr>
        <w:t>Sumburgh</w:t>
      </w:r>
      <w:proofErr w:type="spellEnd"/>
      <w:r w:rsidRPr="004856FF">
        <w:rPr>
          <w:rFonts w:ascii="Arial" w:hAnsi="Arial" w:cs="Arial"/>
          <w:color w:val="000000"/>
          <w:sz w:val="24"/>
          <w:szCs w:val="24"/>
        </w:rPr>
        <w:t xml:space="preserve"> Airport.</w:t>
      </w:r>
    </w:p>
    <w:p w:rsidR="004856FF" w:rsidRPr="004856FF" w:rsidRDefault="004856FF" w:rsidP="004856FF">
      <w:pPr>
        <w:pStyle w:val="NormalWeb"/>
        <w:shd w:val="clear" w:color="auto" w:fill="FFFFFF"/>
        <w:spacing w:after="0" w:afterAutospacing="0"/>
        <w:jc w:val="both"/>
        <w:rPr>
          <w:rFonts w:ascii="Arial" w:hAnsi="Arial" w:cs="Arial"/>
          <w:b/>
          <w:color w:val="000000"/>
          <w:sz w:val="24"/>
          <w:szCs w:val="24"/>
        </w:rPr>
      </w:pPr>
      <w:r w:rsidRPr="004856FF">
        <w:rPr>
          <w:rFonts w:ascii="Arial" w:hAnsi="Arial" w:cs="Arial"/>
          <w:b/>
          <w:color w:val="000000"/>
          <w:sz w:val="24"/>
          <w:szCs w:val="24"/>
        </w:rPr>
        <w:t>Links</w:t>
      </w:r>
    </w:p>
    <w:p w:rsidR="004856FF" w:rsidRPr="004856FF" w:rsidRDefault="004856FF" w:rsidP="004856FF">
      <w:pPr>
        <w:pStyle w:val="NormalWeb"/>
        <w:shd w:val="clear" w:color="auto" w:fill="FFFFFF"/>
        <w:spacing w:after="0" w:afterAutospacing="0"/>
        <w:jc w:val="both"/>
        <w:rPr>
          <w:rFonts w:ascii="Arial" w:hAnsi="Arial" w:cs="Arial"/>
          <w:b/>
          <w:color w:val="000000"/>
          <w:sz w:val="24"/>
          <w:szCs w:val="24"/>
        </w:rPr>
      </w:pPr>
      <w:r w:rsidRPr="004856FF">
        <w:rPr>
          <w:rFonts w:ascii="Arial" w:hAnsi="Arial" w:cs="Arial"/>
          <w:b/>
          <w:color w:val="000000"/>
          <w:sz w:val="24"/>
          <w:szCs w:val="24"/>
        </w:rPr>
        <w:t xml:space="preserve">NHS Shetland Website: </w:t>
      </w:r>
      <w:hyperlink r:id="rId15" w:history="1">
        <w:r w:rsidRPr="004856FF">
          <w:rPr>
            <w:rStyle w:val="Hyperlink"/>
            <w:rFonts w:ascii="Arial" w:hAnsi="Arial" w:cs="Arial"/>
            <w:b/>
            <w:sz w:val="24"/>
            <w:szCs w:val="24"/>
          </w:rPr>
          <w:t>www.shb.scot.nhs.uk</w:t>
        </w:r>
      </w:hyperlink>
      <w:r w:rsidRPr="004856FF">
        <w:rPr>
          <w:rFonts w:ascii="Arial" w:hAnsi="Arial" w:cs="Arial"/>
          <w:b/>
          <w:color w:val="000000"/>
          <w:sz w:val="24"/>
          <w:szCs w:val="24"/>
        </w:rPr>
        <w:t xml:space="preserve"> </w:t>
      </w:r>
    </w:p>
    <w:p w:rsidR="004856FF" w:rsidRPr="004856FF" w:rsidRDefault="004856FF" w:rsidP="004856FF">
      <w:pPr>
        <w:pStyle w:val="NormalWeb"/>
        <w:shd w:val="clear" w:color="auto" w:fill="FFFFFF"/>
        <w:spacing w:after="0" w:afterAutospacing="0"/>
        <w:jc w:val="both"/>
        <w:rPr>
          <w:rFonts w:ascii="Arial" w:hAnsi="Arial" w:cs="Arial"/>
          <w:b/>
          <w:color w:val="000000"/>
          <w:sz w:val="24"/>
          <w:szCs w:val="24"/>
        </w:rPr>
      </w:pPr>
      <w:r w:rsidRPr="004856FF">
        <w:rPr>
          <w:rFonts w:ascii="Arial" w:hAnsi="Arial" w:cs="Arial"/>
          <w:b/>
          <w:color w:val="000000"/>
          <w:sz w:val="24"/>
          <w:szCs w:val="24"/>
        </w:rPr>
        <w:t xml:space="preserve">NHS Scotland Jobs and Online Application System: </w:t>
      </w:r>
      <w:hyperlink r:id="rId16" w:history="1">
        <w:r w:rsidRPr="004856FF">
          <w:rPr>
            <w:rStyle w:val="Hyperlink"/>
            <w:rFonts w:ascii="Arial" w:hAnsi="Arial" w:cs="Arial"/>
            <w:b/>
            <w:sz w:val="24"/>
            <w:szCs w:val="24"/>
          </w:rPr>
          <w:t>www.jobs.nhsscotland.com</w:t>
        </w:r>
      </w:hyperlink>
    </w:p>
    <w:p w:rsidR="004856FF" w:rsidRPr="004856FF" w:rsidRDefault="004856FF" w:rsidP="004856FF">
      <w:pPr>
        <w:pStyle w:val="NormalWeb"/>
        <w:shd w:val="clear" w:color="auto" w:fill="FFFFFF"/>
        <w:spacing w:after="0" w:afterAutospacing="0"/>
        <w:jc w:val="both"/>
        <w:rPr>
          <w:rFonts w:ascii="Arial" w:hAnsi="Arial" w:cs="Arial"/>
          <w:b/>
          <w:color w:val="000000"/>
          <w:sz w:val="24"/>
          <w:szCs w:val="24"/>
        </w:rPr>
      </w:pPr>
      <w:r w:rsidRPr="004856FF">
        <w:rPr>
          <w:rFonts w:ascii="Arial" w:hAnsi="Arial" w:cs="Arial"/>
          <w:b/>
          <w:color w:val="000000"/>
          <w:sz w:val="24"/>
          <w:szCs w:val="24"/>
        </w:rPr>
        <w:t xml:space="preserve">Shetland Islands Council: </w:t>
      </w:r>
      <w:hyperlink r:id="rId17" w:history="1">
        <w:r w:rsidRPr="004856FF">
          <w:rPr>
            <w:rStyle w:val="Hyperlink"/>
            <w:rFonts w:ascii="Arial" w:hAnsi="Arial" w:cs="Arial"/>
            <w:b/>
            <w:sz w:val="24"/>
            <w:szCs w:val="24"/>
          </w:rPr>
          <w:t>www.shetland.gov.uk</w:t>
        </w:r>
      </w:hyperlink>
      <w:r w:rsidRPr="004856FF">
        <w:rPr>
          <w:rFonts w:ascii="Arial" w:hAnsi="Arial" w:cs="Arial"/>
          <w:b/>
          <w:color w:val="000000"/>
          <w:sz w:val="24"/>
          <w:szCs w:val="24"/>
        </w:rPr>
        <w:t xml:space="preserve"> </w:t>
      </w:r>
    </w:p>
    <w:p w:rsidR="0029394E" w:rsidRPr="0029394E" w:rsidRDefault="0029394E" w:rsidP="00991EF2">
      <w:pPr>
        <w:pStyle w:val="Default"/>
        <w:jc w:val="both"/>
      </w:pPr>
    </w:p>
    <w:p w:rsidR="00E23824" w:rsidRPr="00D44DAC" w:rsidRDefault="00E23824" w:rsidP="00AC0539">
      <w:pPr>
        <w:overflowPunct w:val="0"/>
        <w:autoSpaceDE w:val="0"/>
        <w:autoSpaceDN w:val="0"/>
        <w:adjustRightInd w:val="0"/>
        <w:spacing w:after="0" w:line="240" w:lineRule="auto"/>
        <w:jc w:val="both"/>
        <w:textAlignment w:val="baseline"/>
        <w:rPr>
          <w:rFonts w:ascii="Arial" w:hAnsi="Arial" w:cs="Arial"/>
          <w:sz w:val="24"/>
          <w:szCs w:val="24"/>
        </w:rPr>
      </w:pPr>
    </w:p>
    <w:p w:rsidR="000F0D3F" w:rsidRDefault="000F0D3F">
      <w:pPr>
        <w:rPr>
          <w:rFonts w:ascii="Arial" w:hAnsi="Arial" w:cs="Arial"/>
          <w:sz w:val="24"/>
          <w:szCs w:val="24"/>
        </w:rPr>
      </w:pPr>
      <w:r>
        <w:rPr>
          <w:rFonts w:ascii="Arial" w:hAnsi="Arial" w:cs="Arial"/>
          <w:sz w:val="24"/>
          <w:szCs w:val="24"/>
        </w:rPr>
        <w:br w:type="page"/>
      </w:r>
    </w:p>
    <w:p w:rsidR="00D44DAC" w:rsidRPr="000F0D3F" w:rsidRDefault="00D44DAC" w:rsidP="000F0D3F">
      <w:pPr>
        <w:overflowPunct w:val="0"/>
        <w:autoSpaceDE w:val="0"/>
        <w:autoSpaceDN w:val="0"/>
        <w:adjustRightInd w:val="0"/>
        <w:spacing w:after="120" w:line="240" w:lineRule="auto"/>
        <w:jc w:val="both"/>
        <w:textAlignment w:val="baseline"/>
        <w:rPr>
          <w:rFonts w:ascii="Arial" w:hAnsi="Arial" w:cs="Arial"/>
          <w:sz w:val="24"/>
          <w:szCs w:val="24"/>
        </w:rPr>
      </w:pPr>
    </w:p>
    <w:p w:rsidR="000F0D3F" w:rsidRPr="000F0D3F" w:rsidRDefault="000F0D3F" w:rsidP="000F0D3F">
      <w:pPr>
        <w:overflowPunct w:val="0"/>
        <w:autoSpaceDE w:val="0"/>
        <w:autoSpaceDN w:val="0"/>
        <w:adjustRightInd w:val="0"/>
        <w:spacing w:after="120" w:line="240" w:lineRule="auto"/>
        <w:jc w:val="both"/>
        <w:textAlignment w:val="baseline"/>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tblPr>
      <w:tblGrid>
        <w:gridCol w:w="10682"/>
      </w:tblGrid>
      <w:tr w:rsidR="000F0D3F" w:rsidRPr="000F0D3F" w:rsidTr="005D54DB">
        <w:tc>
          <w:tcPr>
            <w:tcW w:w="10682" w:type="dxa"/>
            <w:shd w:val="clear" w:color="auto" w:fill="95B3D7" w:themeFill="accent1" w:themeFillTint="99"/>
          </w:tcPr>
          <w:p w:rsidR="000F0D3F" w:rsidRPr="000F0D3F" w:rsidRDefault="000F0D3F" w:rsidP="000F0D3F">
            <w:pPr>
              <w:jc w:val="both"/>
              <w:rPr>
                <w:rFonts w:ascii="Arial" w:hAnsi="Arial" w:cs="Arial"/>
                <w:b/>
                <w:sz w:val="24"/>
                <w:szCs w:val="24"/>
                <w:u w:val="single"/>
              </w:rPr>
            </w:pPr>
          </w:p>
          <w:p w:rsidR="000F0D3F" w:rsidRPr="000F0D3F" w:rsidRDefault="000F0D3F" w:rsidP="000F0D3F">
            <w:pPr>
              <w:jc w:val="both"/>
              <w:rPr>
                <w:rFonts w:ascii="Arial" w:hAnsi="Arial" w:cs="Arial"/>
                <w:b/>
                <w:sz w:val="24"/>
                <w:szCs w:val="24"/>
              </w:rPr>
            </w:pPr>
            <w:r w:rsidRPr="000F0D3F">
              <w:rPr>
                <w:rFonts w:ascii="Arial" w:hAnsi="Arial" w:cs="Arial"/>
                <w:b/>
                <w:sz w:val="24"/>
                <w:szCs w:val="24"/>
              </w:rPr>
              <w:t xml:space="preserve">Section </w:t>
            </w:r>
            <w:r w:rsidR="006A17C1">
              <w:rPr>
                <w:rFonts w:ascii="Arial" w:hAnsi="Arial" w:cs="Arial"/>
                <w:b/>
                <w:sz w:val="24"/>
                <w:szCs w:val="24"/>
              </w:rPr>
              <w:t>9</w:t>
            </w:r>
            <w:r w:rsidRPr="000F0D3F">
              <w:rPr>
                <w:rFonts w:ascii="Arial" w:hAnsi="Arial" w:cs="Arial"/>
                <w:b/>
                <w:sz w:val="24"/>
                <w:szCs w:val="24"/>
              </w:rPr>
              <w:t>:</w:t>
            </w:r>
            <w:r w:rsidRPr="000F0D3F">
              <w:rPr>
                <w:rFonts w:ascii="Arial" w:hAnsi="Arial" w:cs="Arial"/>
                <w:sz w:val="24"/>
                <w:szCs w:val="24"/>
              </w:rPr>
              <w:t xml:space="preserve"> </w:t>
            </w:r>
            <w:r w:rsidRPr="000F0D3F">
              <w:rPr>
                <w:rFonts w:ascii="Arial" w:hAnsi="Arial" w:cs="Arial"/>
                <w:sz w:val="24"/>
                <w:szCs w:val="24"/>
              </w:rPr>
              <w:tab/>
            </w:r>
            <w:r w:rsidRPr="000F0D3F">
              <w:rPr>
                <w:rFonts w:ascii="Arial" w:hAnsi="Arial" w:cs="Arial"/>
                <w:b/>
                <w:bCs/>
                <w:sz w:val="24"/>
                <w:szCs w:val="24"/>
              </w:rPr>
              <w:t>General Information for Candidates</w:t>
            </w:r>
          </w:p>
          <w:p w:rsidR="000F0D3F" w:rsidRPr="000F0D3F" w:rsidRDefault="000F0D3F" w:rsidP="000F0D3F">
            <w:pPr>
              <w:jc w:val="both"/>
              <w:rPr>
                <w:rFonts w:ascii="Arial" w:hAnsi="Arial" w:cs="Arial"/>
                <w:sz w:val="24"/>
                <w:szCs w:val="24"/>
              </w:rPr>
            </w:pPr>
          </w:p>
        </w:tc>
      </w:tr>
    </w:tbl>
    <w:p w:rsidR="000F0D3F" w:rsidRPr="000F0D3F" w:rsidRDefault="000F0D3F" w:rsidP="000F0D3F">
      <w:pPr>
        <w:pStyle w:val="Heading1"/>
        <w:spacing w:before="0" w:after="0"/>
      </w:pPr>
    </w:p>
    <w:p w:rsidR="00D44DAC" w:rsidRPr="000F0D3F" w:rsidRDefault="00D44DAC" w:rsidP="000F0D3F">
      <w:pPr>
        <w:pStyle w:val="Default"/>
        <w:jc w:val="both"/>
        <w:rPr>
          <w:b/>
          <w:bCs/>
        </w:rPr>
      </w:pPr>
      <w:r w:rsidRPr="000F0D3F">
        <w:rPr>
          <w:b/>
          <w:bCs/>
        </w:rPr>
        <w:t xml:space="preserve">Data Protection Act 1988 </w:t>
      </w:r>
    </w:p>
    <w:p w:rsidR="000F0D3F" w:rsidRPr="000F0D3F" w:rsidRDefault="000F0D3F" w:rsidP="000F0D3F">
      <w:pPr>
        <w:pStyle w:val="Default"/>
        <w:jc w:val="both"/>
      </w:pPr>
    </w:p>
    <w:p w:rsidR="00D44DAC" w:rsidRPr="000F0D3F" w:rsidRDefault="00D44DAC" w:rsidP="000F0D3F">
      <w:pPr>
        <w:pStyle w:val="Default"/>
        <w:jc w:val="both"/>
      </w:pPr>
      <w:r w:rsidRPr="000F0D3F">
        <w:t xml:space="preserve">Please note that any personal information obtained from you throughout the recruitment process will be collected, stored and used in line with the Data Protection Act 1998. Information will be available to the recruiting manager and to Human Resources staff. </w:t>
      </w:r>
    </w:p>
    <w:p w:rsidR="000F0D3F" w:rsidRPr="000F0D3F" w:rsidRDefault="000F0D3F" w:rsidP="000F0D3F">
      <w:pPr>
        <w:pStyle w:val="Default"/>
        <w:jc w:val="both"/>
      </w:pPr>
    </w:p>
    <w:p w:rsidR="00D44DAC" w:rsidRPr="000F0D3F" w:rsidRDefault="00D44DAC" w:rsidP="000F0D3F">
      <w:pPr>
        <w:pStyle w:val="Default"/>
        <w:jc w:val="both"/>
        <w:rPr>
          <w:b/>
          <w:bCs/>
        </w:rPr>
      </w:pPr>
      <w:r w:rsidRPr="000F0D3F">
        <w:rPr>
          <w:b/>
          <w:bCs/>
        </w:rPr>
        <w:t xml:space="preserve">Counter Fraud </w:t>
      </w:r>
    </w:p>
    <w:p w:rsidR="000F0D3F" w:rsidRPr="000F0D3F" w:rsidRDefault="000F0D3F" w:rsidP="000F0D3F">
      <w:pPr>
        <w:pStyle w:val="Default"/>
        <w:jc w:val="both"/>
      </w:pPr>
    </w:p>
    <w:p w:rsidR="00D44DAC" w:rsidRPr="000F0D3F" w:rsidRDefault="00D44DAC" w:rsidP="000F0D3F">
      <w:pPr>
        <w:pStyle w:val="Default"/>
        <w:jc w:val="both"/>
      </w:pPr>
      <w:r w:rsidRPr="000F0D3F">
        <w:t xml:space="preserve">NHS </w:t>
      </w:r>
      <w:r w:rsidR="00291088">
        <w:t>Shetland</w:t>
      </w:r>
      <w:r w:rsidR="00291088" w:rsidRPr="000F0D3F">
        <w:t xml:space="preserve"> </w:t>
      </w:r>
      <w:r w:rsidRPr="000F0D3F">
        <w:t xml:space="preserve">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w:t>
      </w:r>
      <w:r w:rsidR="00291088">
        <w:t>Shetland</w:t>
      </w:r>
      <w:r w:rsidR="00291088" w:rsidRPr="000F0D3F">
        <w:t xml:space="preserve"> </w:t>
      </w:r>
      <w:r w:rsidRPr="000F0D3F">
        <w:t xml:space="preserve">intranet (Counter-Fraud and Theft page) and further information is available at </w:t>
      </w:r>
      <w:hyperlink r:id="rId18" w:history="1">
        <w:r w:rsidR="000F0D3F" w:rsidRPr="000F0D3F">
          <w:rPr>
            <w:rStyle w:val="Hyperlink"/>
          </w:rPr>
          <w:t>http://www.audit-scotland.gov.uk/work/nfi.php</w:t>
        </w:r>
      </w:hyperlink>
      <w:r w:rsidRPr="000F0D3F">
        <w:t xml:space="preserve">. </w:t>
      </w:r>
    </w:p>
    <w:p w:rsidR="000F0D3F" w:rsidRPr="000F0D3F" w:rsidRDefault="000F0D3F" w:rsidP="000F0D3F">
      <w:pPr>
        <w:pStyle w:val="Default"/>
        <w:jc w:val="both"/>
      </w:pPr>
    </w:p>
    <w:p w:rsidR="00D44DAC" w:rsidRPr="000F0D3F" w:rsidRDefault="00D44DAC" w:rsidP="000F0D3F">
      <w:pPr>
        <w:pStyle w:val="Default"/>
        <w:jc w:val="both"/>
        <w:rPr>
          <w:b/>
          <w:bCs/>
        </w:rPr>
      </w:pPr>
      <w:r w:rsidRPr="000F0D3F">
        <w:rPr>
          <w:b/>
          <w:bCs/>
        </w:rPr>
        <w:t xml:space="preserve">References </w:t>
      </w:r>
    </w:p>
    <w:p w:rsidR="000F0D3F" w:rsidRPr="000F0D3F" w:rsidRDefault="000F0D3F" w:rsidP="000F0D3F">
      <w:pPr>
        <w:pStyle w:val="Default"/>
        <w:jc w:val="both"/>
      </w:pPr>
    </w:p>
    <w:p w:rsidR="00D44DAC" w:rsidRPr="000F0D3F" w:rsidRDefault="00D44DAC" w:rsidP="000F0D3F">
      <w:pPr>
        <w:pStyle w:val="Default"/>
        <w:jc w:val="both"/>
      </w:pPr>
      <w:r w:rsidRPr="000F0D3F">
        <w:t xml:space="preserve">All jobs are only offered following receipt of </w:t>
      </w:r>
      <w:r w:rsidR="00291088">
        <w:t>two</w:t>
      </w:r>
      <w:r w:rsidRPr="000F0D3F">
        <w:t xml:space="preserv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 </w:t>
      </w:r>
    </w:p>
    <w:p w:rsidR="000F0D3F" w:rsidRPr="000F0D3F" w:rsidRDefault="000F0D3F" w:rsidP="000F0D3F">
      <w:pPr>
        <w:pStyle w:val="Default"/>
        <w:jc w:val="both"/>
      </w:pPr>
    </w:p>
    <w:p w:rsidR="00D44DAC" w:rsidRPr="000F0D3F" w:rsidRDefault="00D44DAC" w:rsidP="000F0D3F">
      <w:pPr>
        <w:pStyle w:val="Default"/>
        <w:jc w:val="both"/>
        <w:rPr>
          <w:b/>
          <w:bCs/>
        </w:rPr>
      </w:pPr>
      <w:r w:rsidRPr="000F0D3F">
        <w:rPr>
          <w:b/>
          <w:bCs/>
        </w:rPr>
        <w:t xml:space="preserve">Disclosure Scotland </w:t>
      </w:r>
    </w:p>
    <w:p w:rsidR="000F0D3F" w:rsidRPr="000F0D3F" w:rsidRDefault="000F0D3F" w:rsidP="000F0D3F">
      <w:pPr>
        <w:pStyle w:val="Default"/>
        <w:jc w:val="both"/>
      </w:pPr>
    </w:p>
    <w:p w:rsidR="00D44DAC" w:rsidRPr="000F0D3F" w:rsidRDefault="00D44DAC" w:rsidP="000F0D3F">
      <w:pPr>
        <w:pStyle w:val="Default"/>
        <w:jc w:val="both"/>
      </w:pPr>
      <w:r w:rsidRPr="000F0D3F">
        <w:t xml:space="preserve">Where a Disclosure or Protection of Vulnerable Groups Check is deemed necessary for a post, the successful candidate will be required to undergo an appropriate check. Further details on the Recruitment of Ex-Offenders are available from the recruitment centre. </w:t>
      </w:r>
    </w:p>
    <w:p w:rsidR="000F0D3F" w:rsidRPr="000F0D3F" w:rsidRDefault="000F0D3F" w:rsidP="000F0D3F">
      <w:pPr>
        <w:pStyle w:val="Default"/>
        <w:jc w:val="both"/>
      </w:pPr>
    </w:p>
    <w:p w:rsidR="00D44DAC" w:rsidRPr="000F0D3F" w:rsidRDefault="00D44DAC" w:rsidP="000F0D3F">
      <w:pPr>
        <w:pStyle w:val="Default"/>
        <w:jc w:val="both"/>
        <w:rPr>
          <w:b/>
          <w:bCs/>
        </w:rPr>
      </w:pPr>
      <w:r w:rsidRPr="000F0D3F">
        <w:rPr>
          <w:b/>
          <w:bCs/>
        </w:rPr>
        <w:t xml:space="preserve">Work Visa </w:t>
      </w:r>
    </w:p>
    <w:p w:rsidR="000F0D3F" w:rsidRPr="000F0D3F" w:rsidRDefault="000F0D3F" w:rsidP="000F0D3F">
      <w:pPr>
        <w:pStyle w:val="Default"/>
        <w:jc w:val="both"/>
      </w:pPr>
    </w:p>
    <w:p w:rsidR="00D44DAC" w:rsidRPr="000F0D3F" w:rsidRDefault="00D44DAC" w:rsidP="000F0D3F">
      <w:pPr>
        <w:pStyle w:val="Default"/>
        <w:jc w:val="both"/>
      </w:pPr>
      <w:r w:rsidRPr="000F0D3F">
        <w:t xml:space="preserve">If you require a Work Visa, please seek further guidance on current immigration rules, which can be found on the Home Office website </w:t>
      </w:r>
      <w:hyperlink r:id="rId19" w:history="1">
        <w:r w:rsidR="000F0D3F" w:rsidRPr="000F0D3F">
          <w:rPr>
            <w:rStyle w:val="Hyperlink"/>
          </w:rPr>
          <w:t>www.ind.homeoffice.gov.uk</w:t>
        </w:r>
      </w:hyperlink>
      <w:r w:rsidRPr="000F0D3F">
        <w:t xml:space="preserve"> </w:t>
      </w:r>
    </w:p>
    <w:p w:rsidR="000F0D3F" w:rsidRPr="000F0D3F" w:rsidRDefault="000F0D3F" w:rsidP="000F0D3F">
      <w:pPr>
        <w:pStyle w:val="Default"/>
        <w:jc w:val="both"/>
      </w:pPr>
    </w:p>
    <w:p w:rsidR="00D44DAC" w:rsidRPr="000F0D3F" w:rsidRDefault="00D44DAC" w:rsidP="000F0D3F">
      <w:pPr>
        <w:pStyle w:val="Default"/>
        <w:jc w:val="both"/>
        <w:rPr>
          <w:b/>
          <w:bCs/>
        </w:rPr>
      </w:pPr>
      <w:r w:rsidRPr="000F0D3F">
        <w:rPr>
          <w:b/>
          <w:bCs/>
        </w:rPr>
        <w:t xml:space="preserve">Job Interview Guarantee Scheme </w:t>
      </w:r>
    </w:p>
    <w:p w:rsidR="000F0D3F" w:rsidRPr="000F0D3F" w:rsidRDefault="000F0D3F" w:rsidP="000F0D3F">
      <w:pPr>
        <w:pStyle w:val="Default"/>
        <w:jc w:val="both"/>
      </w:pPr>
    </w:p>
    <w:p w:rsidR="00D44DAC" w:rsidRPr="000F0D3F" w:rsidRDefault="00D44DAC" w:rsidP="000F0D3F">
      <w:pPr>
        <w:pStyle w:val="Default"/>
        <w:jc w:val="both"/>
      </w:pPr>
      <w:r w:rsidRPr="000F0D3F">
        <w:t xml:space="preserve">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 </w:t>
      </w:r>
    </w:p>
    <w:p w:rsidR="000F0D3F" w:rsidRPr="000F0D3F" w:rsidRDefault="000F0D3F" w:rsidP="000F0D3F">
      <w:pPr>
        <w:pStyle w:val="Default"/>
        <w:jc w:val="both"/>
      </w:pPr>
    </w:p>
    <w:p w:rsidR="00D44DAC" w:rsidRPr="000F0D3F" w:rsidRDefault="00D44DAC" w:rsidP="000F0D3F">
      <w:pPr>
        <w:pStyle w:val="Default"/>
        <w:jc w:val="both"/>
        <w:rPr>
          <w:b/>
          <w:bCs/>
        </w:rPr>
      </w:pPr>
      <w:r w:rsidRPr="000F0D3F">
        <w:rPr>
          <w:b/>
          <w:bCs/>
        </w:rPr>
        <w:t xml:space="preserve">Overseas Registration and Qualifications </w:t>
      </w:r>
    </w:p>
    <w:p w:rsidR="000F0D3F" w:rsidRPr="000F0D3F" w:rsidRDefault="000F0D3F" w:rsidP="000F0D3F">
      <w:pPr>
        <w:pStyle w:val="Default"/>
        <w:jc w:val="both"/>
      </w:pPr>
    </w:p>
    <w:p w:rsidR="00D44DAC" w:rsidRDefault="00D44DAC" w:rsidP="000F0D3F">
      <w:pPr>
        <w:pStyle w:val="Default"/>
        <w:jc w:val="both"/>
      </w:pPr>
      <w:r w:rsidRPr="000F0D3F">
        <w:t xml:space="preserve">NHS </w:t>
      </w:r>
      <w:r w:rsidR="00291088">
        <w:t>Shetland</w:t>
      </w:r>
      <w:r w:rsidR="00291088" w:rsidRPr="000F0D3F">
        <w:t xml:space="preserve"> </w:t>
      </w:r>
      <w:r w:rsidRPr="000F0D3F">
        <w:t xml:space="preserve">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p w:rsidR="00291088" w:rsidRDefault="00291088" w:rsidP="000F0D3F">
      <w:pPr>
        <w:pStyle w:val="Default"/>
        <w:jc w:val="both"/>
      </w:pPr>
    </w:p>
    <w:p w:rsidR="00291088" w:rsidRDefault="00291088" w:rsidP="000F0D3F">
      <w:pPr>
        <w:pStyle w:val="Default"/>
        <w:jc w:val="both"/>
      </w:pPr>
    </w:p>
    <w:p w:rsidR="00291088" w:rsidRDefault="00291088" w:rsidP="000F0D3F">
      <w:pPr>
        <w:pStyle w:val="Default"/>
        <w:jc w:val="both"/>
      </w:pPr>
      <w:r w:rsidRPr="000F0D3F">
        <w:rPr>
          <w:b/>
          <w:bCs/>
          <w:color w:val="auto"/>
        </w:rPr>
        <w:t>Workforce Equality Monitoring</w:t>
      </w:r>
    </w:p>
    <w:p w:rsidR="00291088" w:rsidRDefault="00291088" w:rsidP="000F0D3F">
      <w:pPr>
        <w:pStyle w:val="Default"/>
        <w:jc w:val="both"/>
      </w:pPr>
    </w:p>
    <w:p w:rsidR="00291088" w:rsidRDefault="00291088" w:rsidP="00291088">
      <w:pPr>
        <w:pStyle w:val="Default"/>
        <w:jc w:val="both"/>
        <w:rPr>
          <w:color w:val="auto"/>
        </w:rPr>
      </w:pPr>
      <w:r w:rsidRPr="000F0D3F">
        <w:rPr>
          <w:color w:val="auto"/>
        </w:rPr>
        <w:t xml:space="preserve">NHS </w:t>
      </w:r>
      <w:r>
        <w:rPr>
          <w:color w:val="auto"/>
        </w:rPr>
        <w:t xml:space="preserve">Shetland </w:t>
      </w:r>
      <w:r w:rsidRPr="000F0D3F">
        <w:rPr>
          <w:color w:val="auto"/>
        </w:rPr>
        <w:t xml:space="preserve">is committed to supporting and promoting dignity at work by creating an inclusive working environment. We believe that all staff should be able to </w:t>
      </w:r>
      <w:proofErr w:type="spellStart"/>
      <w:r w:rsidRPr="000F0D3F">
        <w:rPr>
          <w:color w:val="auto"/>
        </w:rPr>
        <w:t>fulfill</w:t>
      </w:r>
      <w:proofErr w:type="spellEnd"/>
      <w:r w:rsidRPr="000F0D3F">
        <w:rPr>
          <w:color w:val="auto"/>
        </w:rPr>
        <w:t xml:space="preserve"> their potential in a workplace free from discrimination and harassment where diverse skills, perspectives and backgrounds are valued. </w:t>
      </w:r>
    </w:p>
    <w:p w:rsidR="00FF6E78" w:rsidRPr="000F0D3F" w:rsidRDefault="00FF6E78" w:rsidP="00291088">
      <w:pPr>
        <w:pStyle w:val="Default"/>
        <w:jc w:val="both"/>
        <w:rPr>
          <w:color w:val="auto"/>
        </w:rPr>
      </w:pPr>
    </w:p>
    <w:p w:rsidR="00291088" w:rsidRDefault="00291088" w:rsidP="00291088">
      <w:pPr>
        <w:pStyle w:val="Default"/>
        <w:jc w:val="both"/>
      </w:pPr>
      <w:r w:rsidRPr="000F0D3F">
        <w:rPr>
          <w:color w:val="auto"/>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rsidR="00291088" w:rsidRDefault="00291088" w:rsidP="000F0D3F">
      <w:pPr>
        <w:pStyle w:val="Default"/>
        <w:jc w:val="both"/>
      </w:pPr>
    </w:p>
    <w:p w:rsidR="00291088" w:rsidRDefault="00291088" w:rsidP="000F0D3F">
      <w:pPr>
        <w:pStyle w:val="Default"/>
        <w:jc w:val="both"/>
      </w:pPr>
    </w:p>
    <w:p w:rsidR="00291088" w:rsidRPr="000F0D3F" w:rsidRDefault="00291088" w:rsidP="00291088">
      <w:pPr>
        <w:pStyle w:val="Default"/>
        <w:jc w:val="both"/>
        <w:rPr>
          <w:b/>
          <w:bCs/>
          <w:color w:val="auto"/>
        </w:rPr>
      </w:pPr>
      <w:r w:rsidRPr="000F0D3F">
        <w:rPr>
          <w:b/>
          <w:bCs/>
          <w:color w:val="auto"/>
        </w:rPr>
        <w:t xml:space="preserve">Equal Opportunities Policy Statement </w:t>
      </w:r>
    </w:p>
    <w:p w:rsidR="00291088" w:rsidRPr="000F0D3F" w:rsidRDefault="00291088" w:rsidP="00291088">
      <w:pPr>
        <w:pStyle w:val="Default"/>
        <w:jc w:val="both"/>
        <w:rPr>
          <w:color w:val="auto"/>
        </w:rPr>
      </w:pPr>
    </w:p>
    <w:p w:rsidR="00291088" w:rsidRDefault="00291088" w:rsidP="00291088">
      <w:pPr>
        <w:pStyle w:val="Default"/>
        <w:jc w:val="both"/>
        <w:rPr>
          <w:color w:val="auto"/>
        </w:rPr>
      </w:pPr>
      <w:r w:rsidRPr="000F0D3F">
        <w:rPr>
          <w:color w:val="auto"/>
        </w:rPr>
        <w:t xml:space="preserve">NHS </w:t>
      </w:r>
      <w:r>
        <w:rPr>
          <w:color w:val="auto"/>
        </w:rPr>
        <w:t xml:space="preserve">Shetland </w:t>
      </w:r>
      <w:r w:rsidRPr="000F0D3F">
        <w:rPr>
          <w:color w:val="auto"/>
        </w:rPr>
        <w:t xml:space="preserve">considers that it has an important role to play as a major employer and provider of services in </w:t>
      </w:r>
      <w:r>
        <w:rPr>
          <w:color w:val="auto"/>
        </w:rPr>
        <w:t xml:space="preserve">Shetland </w:t>
      </w:r>
      <w:r w:rsidRPr="000F0D3F">
        <w:rPr>
          <w:color w:val="auto"/>
        </w:rPr>
        <w:t xml:space="preserve">and accepts its obligations both legal and moral by stating commitment to the promotion of equal opportunities and elimination of discrimination. </w:t>
      </w:r>
    </w:p>
    <w:p w:rsidR="00291088" w:rsidRPr="000F0D3F" w:rsidRDefault="00291088" w:rsidP="00291088">
      <w:pPr>
        <w:pStyle w:val="Default"/>
        <w:jc w:val="both"/>
        <w:rPr>
          <w:color w:val="auto"/>
        </w:rPr>
      </w:pPr>
    </w:p>
    <w:p w:rsidR="00291088" w:rsidRPr="000F0D3F" w:rsidRDefault="00291088" w:rsidP="00291088">
      <w:pPr>
        <w:pStyle w:val="Default"/>
        <w:jc w:val="both"/>
        <w:rPr>
          <w:color w:val="auto"/>
        </w:rPr>
      </w:pPr>
      <w:r w:rsidRPr="000F0D3F">
        <w:rPr>
          <w:color w:val="auto"/>
        </w:rPr>
        <w:t xml:space="preserve">Our Equal Opportunities in Employment policy can be viewed at: </w:t>
      </w:r>
    </w:p>
    <w:p w:rsidR="00291088" w:rsidRDefault="00291088" w:rsidP="000F0D3F">
      <w:pPr>
        <w:pStyle w:val="Default"/>
        <w:jc w:val="both"/>
      </w:pPr>
    </w:p>
    <w:p w:rsidR="00291088" w:rsidRDefault="0053306A" w:rsidP="000F0D3F">
      <w:pPr>
        <w:pStyle w:val="Default"/>
        <w:jc w:val="both"/>
      </w:pPr>
      <w:hyperlink r:id="rId20" w:history="1">
        <w:r w:rsidR="004A0545" w:rsidRPr="00774516">
          <w:rPr>
            <w:rStyle w:val="Hyperlink"/>
          </w:rPr>
          <w:t>http://www.shb.scot.nhs.uk/board/policies/hr-recruitment.pdf</w:t>
        </w:r>
      </w:hyperlink>
      <w:r w:rsidR="004A0545">
        <w:t xml:space="preserve"> </w:t>
      </w:r>
    </w:p>
    <w:p w:rsidR="00291088" w:rsidRDefault="0053306A" w:rsidP="000F0D3F">
      <w:pPr>
        <w:pStyle w:val="Default"/>
        <w:jc w:val="both"/>
      </w:pPr>
      <w:hyperlink r:id="rId21" w:history="1">
        <w:r w:rsidR="004A0545" w:rsidRPr="00774516">
          <w:rPr>
            <w:rStyle w:val="Hyperlink"/>
          </w:rPr>
          <w:t>http://www.shb.scot.nhs.uk/board/equality.asp</w:t>
        </w:r>
      </w:hyperlink>
      <w:r w:rsidR="004A0545">
        <w:t xml:space="preserve"> </w:t>
      </w:r>
    </w:p>
    <w:p w:rsidR="00291088" w:rsidRDefault="00291088" w:rsidP="000F0D3F">
      <w:pPr>
        <w:pStyle w:val="Default"/>
        <w:jc w:val="both"/>
      </w:pPr>
    </w:p>
    <w:p w:rsidR="00291088" w:rsidRDefault="00291088" w:rsidP="000F0D3F">
      <w:pPr>
        <w:pStyle w:val="Default"/>
        <w:jc w:val="both"/>
      </w:pPr>
    </w:p>
    <w:sectPr w:rsidR="00291088" w:rsidSect="007D7295">
      <w:footerReference w:type="default" r:id="rId2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049" w:rsidRDefault="00417049" w:rsidP="00CA686D">
      <w:pPr>
        <w:spacing w:after="0" w:line="240" w:lineRule="auto"/>
      </w:pPr>
      <w:r>
        <w:separator/>
      </w:r>
    </w:p>
  </w:endnote>
  <w:endnote w:type="continuationSeparator" w:id="0">
    <w:p w:rsidR="00417049" w:rsidRDefault="00417049" w:rsidP="00CA6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37"/>
      <w:docPartObj>
        <w:docPartGallery w:val="Page Numbers (Bottom of Page)"/>
        <w:docPartUnique/>
      </w:docPartObj>
    </w:sdtPr>
    <w:sdtContent>
      <w:p w:rsidR="00417049" w:rsidRDefault="00417049">
        <w:pPr>
          <w:pStyle w:val="Footer"/>
          <w:jc w:val="right"/>
        </w:pPr>
        <w:fldSimple w:instr=" PAGE   \* MERGEFORMAT ">
          <w:r w:rsidR="006A17C1">
            <w:rPr>
              <w:noProof/>
            </w:rPr>
            <w:t>1</w:t>
          </w:r>
        </w:fldSimple>
      </w:p>
    </w:sdtContent>
  </w:sdt>
  <w:p w:rsidR="00417049" w:rsidRPr="00CA686D" w:rsidRDefault="00417049">
    <w:pPr>
      <w:pStyle w:val="Footer"/>
      <w:rPr>
        <w:sz w:val="12"/>
        <w:szCs w:val="12"/>
      </w:rPr>
    </w:pPr>
    <w:hyperlink r:id="rId1" w:history="1">
      <w:r w:rsidRPr="00CA686D">
        <w:rPr>
          <w:rStyle w:val="Hyperlink"/>
          <w:sz w:val="12"/>
          <w:szCs w:val="12"/>
        </w:rPr>
        <w:t xml:space="preserve">L:\R&amp;S - General Recruit Info\M&amp;D </w:t>
      </w:r>
      <w:proofErr w:type="spellStart"/>
      <w:r w:rsidRPr="00CA686D">
        <w:rPr>
          <w:rStyle w:val="Hyperlink"/>
          <w:sz w:val="12"/>
          <w:szCs w:val="12"/>
        </w:rPr>
        <w:t>Microsite</w:t>
      </w:r>
      <w:proofErr w:type="spellEnd"/>
      <w:r w:rsidRPr="00CA686D">
        <w:rPr>
          <w:rStyle w:val="Hyperlink"/>
          <w:sz w:val="12"/>
          <w:szCs w:val="12"/>
        </w:rPr>
        <w:t xml:space="preserve"> Info\Anaesthetics\Consultant Anaesthetist Job Description final.docx</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049" w:rsidRDefault="00417049" w:rsidP="00CA686D">
      <w:pPr>
        <w:spacing w:after="0" w:line="240" w:lineRule="auto"/>
      </w:pPr>
      <w:r>
        <w:separator/>
      </w:r>
    </w:p>
  </w:footnote>
  <w:footnote w:type="continuationSeparator" w:id="0">
    <w:p w:rsidR="00417049" w:rsidRDefault="00417049" w:rsidP="00CA68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A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93607ED"/>
    <w:multiLevelType w:val="hybridMultilevel"/>
    <w:tmpl w:val="74D4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E27E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29C1325"/>
    <w:multiLevelType w:val="hybridMultilevel"/>
    <w:tmpl w:val="54A0D48A"/>
    <w:lvl w:ilvl="0" w:tplc="5A107F4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A66874"/>
    <w:multiLevelType w:val="multilevel"/>
    <w:tmpl w:val="BFAEE6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324811"/>
    <w:multiLevelType w:val="hybridMultilevel"/>
    <w:tmpl w:val="1156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32748A"/>
    <w:multiLevelType w:val="hybridMultilevel"/>
    <w:tmpl w:val="6CDC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052F8F"/>
    <w:multiLevelType w:val="hybridMultilevel"/>
    <w:tmpl w:val="FD80B11C"/>
    <w:lvl w:ilvl="0" w:tplc="FFFFFFFF">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9530B99"/>
    <w:multiLevelType w:val="hybridMultilevel"/>
    <w:tmpl w:val="52AA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EC47A6"/>
    <w:multiLevelType w:val="hybridMultilevel"/>
    <w:tmpl w:val="F7B8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FC554B"/>
    <w:multiLevelType w:val="hybridMultilevel"/>
    <w:tmpl w:val="6B30A85E"/>
    <w:lvl w:ilvl="0" w:tplc="8DBC04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0C0204"/>
    <w:multiLevelType w:val="hybridMultilevel"/>
    <w:tmpl w:val="03C6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D22967"/>
    <w:multiLevelType w:val="hybridMultilevel"/>
    <w:tmpl w:val="05A2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EE10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AF46D24"/>
    <w:multiLevelType w:val="hybridMultilevel"/>
    <w:tmpl w:val="9A961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000A23"/>
    <w:multiLevelType w:val="hybridMultilevel"/>
    <w:tmpl w:val="199A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3C41FD"/>
    <w:multiLevelType w:val="hybridMultilevel"/>
    <w:tmpl w:val="7F4AC148"/>
    <w:lvl w:ilvl="0" w:tplc="A8B014CC">
      <w:start w:val="1"/>
      <w:numFmt w:val="decimal"/>
      <w:lvlText w:val="%1."/>
      <w:lvlJc w:val="left"/>
      <w:pPr>
        <w:tabs>
          <w:tab w:val="num" w:pos="1080"/>
        </w:tabs>
        <w:ind w:left="1080" w:hanging="360"/>
      </w:pPr>
    </w:lvl>
    <w:lvl w:ilvl="1" w:tplc="3CE44304" w:tentative="1">
      <w:start w:val="1"/>
      <w:numFmt w:val="lowerLetter"/>
      <w:lvlText w:val="%2."/>
      <w:lvlJc w:val="left"/>
      <w:pPr>
        <w:tabs>
          <w:tab w:val="num" w:pos="1800"/>
        </w:tabs>
        <w:ind w:left="1800" w:hanging="360"/>
      </w:pPr>
    </w:lvl>
    <w:lvl w:ilvl="2" w:tplc="81C835B6" w:tentative="1">
      <w:start w:val="1"/>
      <w:numFmt w:val="lowerRoman"/>
      <w:lvlText w:val="%3."/>
      <w:lvlJc w:val="right"/>
      <w:pPr>
        <w:tabs>
          <w:tab w:val="num" w:pos="2520"/>
        </w:tabs>
        <w:ind w:left="2520" w:hanging="180"/>
      </w:pPr>
    </w:lvl>
    <w:lvl w:ilvl="3" w:tplc="F4949970" w:tentative="1">
      <w:start w:val="1"/>
      <w:numFmt w:val="decimal"/>
      <w:lvlText w:val="%4."/>
      <w:lvlJc w:val="left"/>
      <w:pPr>
        <w:tabs>
          <w:tab w:val="num" w:pos="3240"/>
        </w:tabs>
        <w:ind w:left="3240" w:hanging="360"/>
      </w:pPr>
    </w:lvl>
    <w:lvl w:ilvl="4" w:tplc="EEB8897A" w:tentative="1">
      <w:start w:val="1"/>
      <w:numFmt w:val="lowerLetter"/>
      <w:lvlText w:val="%5."/>
      <w:lvlJc w:val="left"/>
      <w:pPr>
        <w:tabs>
          <w:tab w:val="num" w:pos="3960"/>
        </w:tabs>
        <w:ind w:left="3960" w:hanging="360"/>
      </w:pPr>
    </w:lvl>
    <w:lvl w:ilvl="5" w:tplc="9604B7CE" w:tentative="1">
      <w:start w:val="1"/>
      <w:numFmt w:val="lowerRoman"/>
      <w:lvlText w:val="%6."/>
      <w:lvlJc w:val="right"/>
      <w:pPr>
        <w:tabs>
          <w:tab w:val="num" w:pos="4680"/>
        </w:tabs>
        <w:ind w:left="4680" w:hanging="180"/>
      </w:pPr>
    </w:lvl>
    <w:lvl w:ilvl="6" w:tplc="03066246" w:tentative="1">
      <w:start w:val="1"/>
      <w:numFmt w:val="decimal"/>
      <w:lvlText w:val="%7."/>
      <w:lvlJc w:val="left"/>
      <w:pPr>
        <w:tabs>
          <w:tab w:val="num" w:pos="5400"/>
        </w:tabs>
        <w:ind w:left="5400" w:hanging="360"/>
      </w:pPr>
    </w:lvl>
    <w:lvl w:ilvl="7" w:tplc="A72E4144" w:tentative="1">
      <w:start w:val="1"/>
      <w:numFmt w:val="lowerLetter"/>
      <w:lvlText w:val="%8."/>
      <w:lvlJc w:val="left"/>
      <w:pPr>
        <w:tabs>
          <w:tab w:val="num" w:pos="6120"/>
        </w:tabs>
        <w:ind w:left="6120" w:hanging="360"/>
      </w:pPr>
    </w:lvl>
    <w:lvl w:ilvl="8" w:tplc="56FEAACC" w:tentative="1">
      <w:start w:val="1"/>
      <w:numFmt w:val="lowerRoman"/>
      <w:lvlText w:val="%9."/>
      <w:lvlJc w:val="right"/>
      <w:pPr>
        <w:tabs>
          <w:tab w:val="num" w:pos="6840"/>
        </w:tabs>
        <w:ind w:left="6840" w:hanging="180"/>
      </w:pPr>
    </w:lvl>
  </w:abstractNum>
  <w:num w:numId="1">
    <w:abstractNumId w:val="1"/>
  </w:num>
  <w:num w:numId="2">
    <w:abstractNumId w:val="10"/>
  </w:num>
  <w:num w:numId="3">
    <w:abstractNumId w:val="6"/>
  </w:num>
  <w:num w:numId="4">
    <w:abstractNumId w:val="8"/>
  </w:num>
  <w:num w:numId="5">
    <w:abstractNumId w:val="5"/>
  </w:num>
  <w:num w:numId="6">
    <w:abstractNumId w:val="15"/>
  </w:num>
  <w:num w:numId="7">
    <w:abstractNumId w:val="9"/>
  </w:num>
  <w:num w:numId="8">
    <w:abstractNumId w:val="14"/>
  </w:num>
  <w:num w:numId="9">
    <w:abstractNumId w:val="16"/>
  </w:num>
  <w:num w:numId="10">
    <w:abstractNumId w:val="12"/>
  </w:num>
  <w:num w:numId="11">
    <w:abstractNumId w:val="4"/>
  </w:num>
  <w:num w:numId="12">
    <w:abstractNumId w:val="7"/>
  </w:num>
  <w:num w:numId="13">
    <w:abstractNumId w:val="0"/>
  </w:num>
  <w:num w:numId="14">
    <w:abstractNumId w:val="13"/>
  </w:num>
  <w:num w:numId="15">
    <w:abstractNumId w:val="2"/>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76BA5"/>
    <w:rsid w:val="0001473F"/>
    <w:rsid w:val="0006641C"/>
    <w:rsid w:val="000A76A0"/>
    <w:rsid w:val="000A7FB3"/>
    <w:rsid w:val="000F0D3F"/>
    <w:rsid w:val="00100FC9"/>
    <w:rsid w:val="00135ECA"/>
    <w:rsid w:val="001415AF"/>
    <w:rsid w:val="00157161"/>
    <w:rsid w:val="0019493A"/>
    <w:rsid w:val="001E2931"/>
    <w:rsid w:val="00267D00"/>
    <w:rsid w:val="00291088"/>
    <w:rsid w:val="0029394E"/>
    <w:rsid w:val="00295332"/>
    <w:rsid w:val="002C1FC6"/>
    <w:rsid w:val="002E7A24"/>
    <w:rsid w:val="003B118E"/>
    <w:rsid w:val="00417049"/>
    <w:rsid w:val="00463860"/>
    <w:rsid w:val="004856FF"/>
    <w:rsid w:val="004A0545"/>
    <w:rsid w:val="0053306A"/>
    <w:rsid w:val="005419E7"/>
    <w:rsid w:val="00583D48"/>
    <w:rsid w:val="005B53C5"/>
    <w:rsid w:val="005D54DB"/>
    <w:rsid w:val="005F1210"/>
    <w:rsid w:val="00636906"/>
    <w:rsid w:val="00663381"/>
    <w:rsid w:val="00664274"/>
    <w:rsid w:val="00671346"/>
    <w:rsid w:val="006A17C1"/>
    <w:rsid w:val="006C41D5"/>
    <w:rsid w:val="006D0B9F"/>
    <w:rsid w:val="006D3136"/>
    <w:rsid w:val="006F6DEE"/>
    <w:rsid w:val="007030BC"/>
    <w:rsid w:val="0070574D"/>
    <w:rsid w:val="00741BB4"/>
    <w:rsid w:val="00744E17"/>
    <w:rsid w:val="007D7295"/>
    <w:rsid w:val="007F0783"/>
    <w:rsid w:val="007F715B"/>
    <w:rsid w:val="00812E20"/>
    <w:rsid w:val="008529C1"/>
    <w:rsid w:val="00872DEE"/>
    <w:rsid w:val="008A44F0"/>
    <w:rsid w:val="008E7550"/>
    <w:rsid w:val="00974A73"/>
    <w:rsid w:val="00991EF2"/>
    <w:rsid w:val="009E0E27"/>
    <w:rsid w:val="00AC0539"/>
    <w:rsid w:val="00AD1064"/>
    <w:rsid w:val="00B53427"/>
    <w:rsid w:val="00C04B37"/>
    <w:rsid w:val="00C118CF"/>
    <w:rsid w:val="00C43EC3"/>
    <w:rsid w:val="00CA5307"/>
    <w:rsid w:val="00CA686D"/>
    <w:rsid w:val="00CD3510"/>
    <w:rsid w:val="00CF2034"/>
    <w:rsid w:val="00D25234"/>
    <w:rsid w:val="00D44DAC"/>
    <w:rsid w:val="00D75EBB"/>
    <w:rsid w:val="00D76BA5"/>
    <w:rsid w:val="00D80058"/>
    <w:rsid w:val="00DA6A7C"/>
    <w:rsid w:val="00E23824"/>
    <w:rsid w:val="00E269DA"/>
    <w:rsid w:val="00E55CD6"/>
    <w:rsid w:val="00E6522C"/>
    <w:rsid w:val="00E70492"/>
    <w:rsid w:val="00E850BD"/>
    <w:rsid w:val="00E97BA1"/>
    <w:rsid w:val="00ED3559"/>
    <w:rsid w:val="00F06D11"/>
    <w:rsid w:val="00F411B5"/>
    <w:rsid w:val="00FB0952"/>
    <w:rsid w:val="00FF6E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DA"/>
  </w:style>
  <w:style w:type="paragraph" w:styleId="Heading1">
    <w:name w:val="heading 1"/>
    <w:basedOn w:val="BodyText"/>
    <w:next w:val="Normal"/>
    <w:link w:val="Heading1Char"/>
    <w:autoRedefine/>
    <w:qFormat/>
    <w:rsid w:val="00F411B5"/>
    <w:pPr>
      <w:keepNext/>
      <w:overflowPunct w:val="0"/>
      <w:autoSpaceDE w:val="0"/>
      <w:autoSpaceDN w:val="0"/>
      <w:adjustRightInd w:val="0"/>
      <w:spacing w:before="120" w:after="240" w:line="240" w:lineRule="auto"/>
      <w:ind w:right="-153"/>
      <w:jc w:val="both"/>
      <w:textAlignment w:val="baseline"/>
      <w:outlineLvl w:val="0"/>
    </w:pPr>
    <w:rPr>
      <w:rFonts w:ascii="Arial" w:hAnsi="Arial" w:cs="Arial"/>
      <w:b/>
      <w:sz w:val="24"/>
      <w:szCs w:val="24"/>
    </w:rPr>
  </w:style>
  <w:style w:type="paragraph" w:styleId="Heading7">
    <w:name w:val="heading 7"/>
    <w:basedOn w:val="Normal"/>
    <w:next w:val="Normal"/>
    <w:link w:val="Heading7Char"/>
    <w:uiPriority w:val="9"/>
    <w:semiHidden/>
    <w:unhideWhenUsed/>
    <w:qFormat/>
    <w:rsid w:val="00E6522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6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BA5"/>
    <w:rPr>
      <w:rFonts w:ascii="Tahoma" w:hAnsi="Tahoma" w:cs="Tahoma"/>
      <w:sz w:val="16"/>
      <w:szCs w:val="16"/>
    </w:rPr>
  </w:style>
  <w:style w:type="paragraph" w:styleId="Header">
    <w:name w:val="header"/>
    <w:basedOn w:val="Normal"/>
    <w:link w:val="HeaderChar"/>
    <w:unhideWhenUsed/>
    <w:rsid w:val="00CA686D"/>
    <w:pPr>
      <w:tabs>
        <w:tab w:val="center" w:pos="4513"/>
        <w:tab w:val="right" w:pos="9026"/>
      </w:tabs>
      <w:spacing w:after="0" w:line="240" w:lineRule="auto"/>
    </w:pPr>
  </w:style>
  <w:style w:type="character" w:customStyle="1" w:styleId="HeaderChar">
    <w:name w:val="Header Char"/>
    <w:basedOn w:val="DefaultParagraphFont"/>
    <w:link w:val="Header"/>
    <w:rsid w:val="00CA686D"/>
  </w:style>
  <w:style w:type="paragraph" w:styleId="Footer">
    <w:name w:val="footer"/>
    <w:basedOn w:val="Normal"/>
    <w:link w:val="FooterChar"/>
    <w:uiPriority w:val="99"/>
    <w:unhideWhenUsed/>
    <w:rsid w:val="00CA6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86D"/>
  </w:style>
  <w:style w:type="character" w:styleId="Hyperlink">
    <w:name w:val="Hyperlink"/>
    <w:basedOn w:val="DefaultParagraphFont"/>
    <w:uiPriority w:val="99"/>
    <w:unhideWhenUsed/>
    <w:rsid w:val="00CA686D"/>
    <w:rPr>
      <w:color w:val="0000FF" w:themeColor="hyperlink"/>
      <w:u w:val="single"/>
    </w:rPr>
  </w:style>
  <w:style w:type="paragraph" w:styleId="BodyText3">
    <w:name w:val="Body Text 3"/>
    <w:basedOn w:val="Normal"/>
    <w:link w:val="BodyText3Char"/>
    <w:semiHidden/>
    <w:rsid w:val="008A44F0"/>
    <w:pPr>
      <w:overflowPunct w:val="0"/>
      <w:autoSpaceDE w:val="0"/>
      <w:autoSpaceDN w:val="0"/>
      <w:adjustRightInd w:val="0"/>
      <w:spacing w:after="0" w:line="240" w:lineRule="auto"/>
      <w:textAlignment w:val="baseline"/>
    </w:pPr>
    <w:rPr>
      <w:rFonts w:ascii="Arial" w:eastAsia="Times New Roman" w:hAnsi="Arial" w:cs="Arial"/>
      <w:sz w:val="24"/>
      <w:szCs w:val="20"/>
    </w:rPr>
  </w:style>
  <w:style w:type="character" w:customStyle="1" w:styleId="BodyText3Char">
    <w:name w:val="Body Text 3 Char"/>
    <w:basedOn w:val="DefaultParagraphFont"/>
    <w:link w:val="BodyText3"/>
    <w:semiHidden/>
    <w:rsid w:val="008A44F0"/>
    <w:rPr>
      <w:rFonts w:ascii="Arial" w:eastAsia="Times New Roman" w:hAnsi="Arial" w:cs="Arial"/>
      <w:sz w:val="24"/>
      <w:szCs w:val="20"/>
    </w:rPr>
  </w:style>
  <w:style w:type="paragraph" w:styleId="BodyText">
    <w:name w:val="Body Text"/>
    <w:basedOn w:val="Normal"/>
    <w:link w:val="BodyTextChar"/>
    <w:uiPriority w:val="99"/>
    <w:semiHidden/>
    <w:unhideWhenUsed/>
    <w:rsid w:val="00F06D11"/>
    <w:pPr>
      <w:spacing w:after="120"/>
    </w:pPr>
  </w:style>
  <w:style w:type="character" w:customStyle="1" w:styleId="BodyTextChar">
    <w:name w:val="Body Text Char"/>
    <w:basedOn w:val="DefaultParagraphFont"/>
    <w:link w:val="BodyText"/>
    <w:uiPriority w:val="99"/>
    <w:semiHidden/>
    <w:rsid w:val="00F06D11"/>
  </w:style>
  <w:style w:type="paragraph" w:styleId="BodyText2">
    <w:name w:val="Body Text 2"/>
    <w:basedOn w:val="Normal"/>
    <w:link w:val="BodyText2Char"/>
    <w:uiPriority w:val="99"/>
    <w:semiHidden/>
    <w:unhideWhenUsed/>
    <w:rsid w:val="00F06D11"/>
    <w:pPr>
      <w:spacing w:after="120" w:line="480" w:lineRule="auto"/>
    </w:pPr>
  </w:style>
  <w:style w:type="character" w:customStyle="1" w:styleId="BodyText2Char">
    <w:name w:val="Body Text 2 Char"/>
    <w:basedOn w:val="DefaultParagraphFont"/>
    <w:link w:val="BodyText2"/>
    <w:uiPriority w:val="99"/>
    <w:semiHidden/>
    <w:rsid w:val="00F06D11"/>
  </w:style>
  <w:style w:type="character" w:customStyle="1" w:styleId="Heading1Char">
    <w:name w:val="Heading 1 Char"/>
    <w:basedOn w:val="DefaultParagraphFont"/>
    <w:link w:val="Heading1"/>
    <w:rsid w:val="00F411B5"/>
    <w:rPr>
      <w:rFonts w:ascii="Arial" w:hAnsi="Arial" w:cs="Arial"/>
      <w:b/>
      <w:sz w:val="24"/>
      <w:szCs w:val="24"/>
    </w:rPr>
  </w:style>
  <w:style w:type="paragraph" w:customStyle="1" w:styleId="Default">
    <w:name w:val="Default"/>
    <w:rsid w:val="0019493A"/>
    <w:pPr>
      <w:autoSpaceDE w:val="0"/>
      <w:autoSpaceDN w:val="0"/>
      <w:adjustRightInd w:val="0"/>
      <w:spacing w:after="0" w:line="240" w:lineRule="auto"/>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E6522C"/>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uiPriority w:val="99"/>
    <w:unhideWhenUsed/>
    <w:rsid w:val="00E6522C"/>
    <w:pPr>
      <w:spacing w:after="120"/>
      <w:ind w:left="283"/>
    </w:pPr>
  </w:style>
  <w:style w:type="character" w:customStyle="1" w:styleId="BodyTextIndentChar">
    <w:name w:val="Body Text Indent Char"/>
    <w:basedOn w:val="DefaultParagraphFont"/>
    <w:link w:val="BodyTextIndent"/>
    <w:uiPriority w:val="99"/>
    <w:rsid w:val="00E6522C"/>
  </w:style>
  <w:style w:type="character" w:styleId="FollowedHyperlink">
    <w:name w:val="FollowedHyperlink"/>
    <w:basedOn w:val="DefaultParagraphFont"/>
    <w:uiPriority w:val="99"/>
    <w:semiHidden/>
    <w:unhideWhenUsed/>
    <w:rsid w:val="00991EF2"/>
    <w:rPr>
      <w:color w:val="800080" w:themeColor="followedHyperlink"/>
      <w:u w:val="single"/>
    </w:rPr>
  </w:style>
  <w:style w:type="paragraph" w:styleId="NormalWeb">
    <w:name w:val="Normal (Web)"/>
    <w:basedOn w:val="Normal"/>
    <w:uiPriority w:val="99"/>
    <w:unhideWhenUsed/>
    <w:rsid w:val="00991EF2"/>
    <w:pPr>
      <w:spacing w:before="100" w:beforeAutospacing="1" w:after="100" w:afterAutospacing="1" w:line="240" w:lineRule="auto"/>
    </w:pPr>
    <w:rPr>
      <w:rFonts w:ascii="Times New Roman" w:eastAsia="Times New Roman" w:hAnsi="Times New Roman" w:cs="Times New Roman"/>
      <w:sz w:val="21"/>
      <w:szCs w:val="21"/>
      <w:lang w:eastAsia="en-GB"/>
    </w:rPr>
  </w:style>
  <w:style w:type="character" w:styleId="Strong">
    <w:name w:val="Strong"/>
    <w:basedOn w:val="DefaultParagraphFont"/>
    <w:uiPriority w:val="22"/>
    <w:qFormat/>
    <w:rsid w:val="00991EF2"/>
    <w:rPr>
      <w:b/>
      <w:bCs/>
    </w:rPr>
  </w:style>
  <w:style w:type="paragraph" w:customStyle="1" w:styleId="specialletter">
    <w:name w:val="special_letter"/>
    <w:basedOn w:val="Normal"/>
    <w:rsid w:val="004856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D25234"/>
    <w:pPr>
      <w:spacing w:line="240" w:lineRule="auto"/>
    </w:pPr>
    <w:rPr>
      <w:sz w:val="20"/>
      <w:szCs w:val="20"/>
    </w:rPr>
  </w:style>
  <w:style w:type="character" w:customStyle="1" w:styleId="CommentTextChar">
    <w:name w:val="Comment Text Char"/>
    <w:basedOn w:val="DefaultParagraphFont"/>
    <w:link w:val="CommentText"/>
    <w:uiPriority w:val="99"/>
    <w:semiHidden/>
    <w:rsid w:val="00D25234"/>
    <w:rPr>
      <w:sz w:val="20"/>
      <w:szCs w:val="20"/>
    </w:rPr>
  </w:style>
  <w:style w:type="paragraph" w:styleId="CommentSubject">
    <w:name w:val="annotation subject"/>
    <w:basedOn w:val="CommentText"/>
    <w:next w:val="CommentText"/>
    <w:link w:val="CommentSubjectChar"/>
    <w:rsid w:val="00D2523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D25234"/>
    <w:rPr>
      <w:rFonts w:ascii="Times New Roman" w:eastAsia="Times New Roman" w:hAnsi="Times New Roman" w:cs="Times New Roman"/>
      <w:b/>
      <w:bCs/>
    </w:rPr>
  </w:style>
  <w:style w:type="paragraph" w:styleId="ListParagraph">
    <w:name w:val="List Paragraph"/>
    <w:basedOn w:val="Normal"/>
    <w:uiPriority w:val="34"/>
    <w:qFormat/>
    <w:rsid w:val="006A17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ozuzu@nhs.net" TargetMode="External"/><Relationship Id="rId18" Type="http://schemas.openxmlformats.org/officeDocument/2006/relationships/hyperlink" Target="http://www.audit-scotland.gov.uk/work/nfi.php" TargetMode="External"/><Relationship Id="rId3" Type="http://schemas.openxmlformats.org/officeDocument/2006/relationships/styles" Target="styles.xml"/><Relationship Id="rId21" Type="http://schemas.openxmlformats.org/officeDocument/2006/relationships/hyperlink" Target="http://www.shb.scot.nhs.uk/board/equality.asp" TargetMode="External"/><Relationship Id="rId7" Type="http://schemas.openxmlformats.org/officeDocument/2006/relationships/endnotes" Target="endnotes.xml"/><Relationship Id="rId12" Type="http://schemas.openxmlformats.org/officeDocument/2006/relationships/hyperlink" Target="http://www.sppa.gov.uk" TargetMode="External"/><Relationship Id="rId17" Type="http://schemas.openxmlformats.org/officeDocument/2006/relationships/hyperlink" Target="http://www.shetland.gov.uk" TargetMode="External"/><Relationship Id="rId2" Type="http://schemas.openxmlformats.org/officeDocument/2006/relationships/numbering" Target="numbering.xml"/><Relationship Id="rId16" Type="http://schemas.openxmlformats.org/officeDocument/2006/relationships/hyperlink" Target="http://www.jobs.nhsscotland.com" TargetMode="External"/><Relationship Id="rId20" Type="http://schemas.openxmlformats.org/officeDocument/2006/relationships/hyperlink" Target="http://www.shb.scot.nhs.uk/board/policies/hr-recruit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tland.org/discover/live-here/healt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hb.scot.nhs.uk" TargetMode="External"/><Relationship Id="rId23" Type="http://schemas.openxmlformats.org/officeDocument/2006/relationships/fontTable" Target="fontTable.xml"/><Relationship Id="rId10" Type="http://schemas.openxmlformats.org/officeDocument/2006/relationships/hyperlink" Target="http://www.shetland.org/60n/video/1" TargetMode="External"/><Relationship Id="rId19" Type="http://schemas.openxmlformats.org/officeDocument/2006/relationships/hyperlink" Target="http://www.ind.homeoffic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bdn.ac.u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L:\R&amp;S%20-%20General%20Recruit%20Info\M&amp;D%20Microsite%20Info\Anaesthetics\Consultant%20Anaesthetist%20Job%20Description%20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D69AD-0AE5-44B3-A2F8-BF6C060E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5587</Words>
  <Characters>31851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NHS Shetland</Company>
  <LinksUpToDate>false</LinksUpToDate>
  <CharactersWithSpaces>37364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Hall</dc:creator>
  <cp:lastModifiedBy>Lorraine Hall</cp:lastModifiedBy>
  <cp:revision>2</cp:revision>
  <cp:lastPrinted>2017-12-05T16:43:00Z</cp:lastPrinted>
  <dcterms:created xsi:type="dcterms:W3CDTF">2017-12-05T17:05:00Z</dcterms:created>
  <dcterms:modified xsi:type="dcterms:W3CDTF">2017-12-05T17:05:00Z</dcterms:modified>
</cp:coreProperties>
</file>